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2A2B2" w14:textId="77777777" w:rsidR="000F0407" w:rsidRPr="000F0407" w:rsidRDefault="000F0407" w:rsidP="000F040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Regionális Gazdasági Igazgató (RGI)</w:t>
      </w:r>
    </w:p>
    <w:p w14:paraId="035DDD3A" w14:textId="560D7965" w:rsidR="000F0407" w:rsidRPr="000F0407" w:rsidRDefault="000F0407" w:rsidP="000F04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Olyan agilis, felelős vezetőt keresünk, aki nemzetközi környezetben megszerzett tudásával képes külképviselet</w:t>
      </w:r>
      <w:r w:rsidR="0061513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eink 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modern, hatékony és stabil</w:t>
      </w:r>
      <w:r w:rsidR="0061513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űköd</w:t>
      </w:r>
      <w:r w:rsidR="00615132">
        <w:rPr>
          <w:rFonts w:ascii="Times New Roman" w:eastAsia="Times New Roman" w:hAnsi="Times New Roman" w:cs="Times New Roman"/>
          <w:sz w:val="24"/>
          <w:szCs w:val="24"/>
          <w:lang w:eastAsia="hu-HU"/>
        </w:rPr>
        <w:t>ésé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61513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biztosítani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2FCA468" w14:textId="77777777" w:rsidR="000F0407" w:rsidRPr="000F0407" w:rsidRDefault="000F0407" w:rsidP="000F04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A pozíció küldetése</w:t>
      </w:r>
    </w:p>
    <w:p w14:paraId="713BF54E" w14:textId="77777777" w:rsidR="000F0407" w:rsidRPr="000F0407" w:rsidRDefault="000F0407" w:rsidP="000F04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Regionális Gazdasági Igazgatóként (RGI) te felelsz az adott gazdasági régióhoz tartozó nagykövetségek és konzulátusok zökkenőmentes, biztonságos és gazdaságos mindennapjaiért.</w:t>
      </w:r>
    </w:p>
    <w:p w14:paraId="243EB523" w14:textId="2D749BF8" w:rsidR="000F0407" w:rsidRPr="000F0407" w:rsidRDefault="000F0407" w:rsidP="000F04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pozíció klasszikus </w:t>
      </w:r>
      <w:r w:rsidRPr="000F040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mátrix szervezetben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működik: gazdálkodási kérdésekben a budapesti központtal állsz közvetlen kapcsolatban, míg helyben a misszióvezetők stratégiai partnereként biztosítod a diplomáciai célok elérésének operatív feltételeit.</w:t>
      </w:r>
    </w:p>
    <w:p w14:paraId="14B7C6AD" w14:textId="77777777" w:rsidR="000F0407" w:rsidRPr="000F0407" w:rsidRDefault="000F0407" w:rsidP="000F04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Főbb felelősségi körök és feladatok</w:t>
      </w:r>
    </w:p>
    <w:p w14:paraId="5C3B050B" w14:textId="77777777" w:rsidR="00615132" w:rsidRPr="000F0407" w:rsidRDefault="00615132" w:rsidP="006151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Integritás és folyamatkontroll:</w:t>
      </w:r>
    </w:p>
    <w:p w14:paraId="5F3D581A" w14:textId="77777777" w:rsidR="00615132" w:rsidRPr="000F0407" w:rsidRDefault="00615132" w:rsidP="0061513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Szabályos, átlátható működés garantálása. Az esetleges anomáliák vagy kockázatok proaktív azonosítása, azonnali kezelése és a központ transzparens tájékoztatása.</w:t>
      </w:r>
    </w:p>
    <w:p w14:paraId="694D8ED8" w14:textId="14E7F32B" w:rsidR="000F0407" w:rsidRPr="000F0407" w:rsidRDefault="000F0407" w:rsidP="000F04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Komplex vagyongazdálkodás és üzemeltetés:</w:t>
      </w:r>
    </w:p>
    <w:p w14:paraId="5F6DF6EB" w14:textId="77777777" w:rsidR="000F0407" w:rsidRPr="000F0407" w:rsidRDefault="000F0407" w:rsidP="000F040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A régióhoz tartozó külképviseletek teljes pénz-, ingó- és ingatlanvagyonának felelős, közvetlen irányítása, üzemeltetése és rendszeres karbantartása.</w:t>
      </w:r>
    </w:p>
    <w:p w14:paraId="18A67847" w14:textId="77777777" w:rsidR="000F0407" w:rsidRPr="000F0407" w:rsidRDefault="000F0407" w:rsidP="000F04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Erőforrás-allokáció és költségvetési felügyelet:</w:t>
      </w:r>
    </w:p>
    <w:p w14:paraId="45610CA4" w14:textId="3A6658AC" w:rsidR="000F0407" w:rsidRPr="000F0407" w:rsidRDefault="000F0407" w:rsidP="000F040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rendelkezésre álló költségvetés és kapacitások hatékony, gazdaságos </w:t>
      </w:r>
      <w:r w:rsidR="003F7553">
        <w:rPr>
          <w:rFonts w:ascii="Times New Roman" w:eastAsia="Times New Roman" w:hAnsi="Times New Roman" w:cs="Times New Roman"/>
          <w:sz w:val="24"/>
          <w:szCs w:val="24"/>
          <w:lang w:eastAsia="hu-HU"/>
        </w:rPr>
        <w:t>felhasználása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, pénzügyi ellenőrzési feladatok és önálló döntéshozatal (</w:t>
      </w:r>
      <w:proofErr w:type="spellStart"/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kiadmányozási</w:t>
      </w:r>
      <w:proofErr w:type="spellEnd"/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jogkör) a hatáskörbe tartozó területeken.</w:t>
      </w:r>
    </w:p>
    <w:p w14:paraId="372EC90B" w14:textId="77777777" w:rsidR="000F0407" w:rsidRPr="000F0407" w:rsidRDefault="000F0407" w:rsidP="000F04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Operatív csapatvezetés:</w:t>
      </w:r>
    </w:p>
    <w:p w14:paraId="18E38031" w14:textId="77777777" w:rsidR="000F0407" w:rsidRPr="000F0407" w:rsidRDefault="000F0407" w:rsidP="000F040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A külképviseleteken működő gazdasági, műszaki és adminisztratív munkatársak (kihelyezettek és helyi alkalmazottak) közvetlen szakmai irányítása, feladatkiosztása, valamint a munkakörök folyamatos naprakészen tartása.</w:t>
      </w:r>
    </w:p>
    <w:p w14:paraId="6AB99F6E" w14:textId="77777777" w:rsidR="000F0407" w:rsidRPr="000F0407" w:rsidRDefault="000F0407" w:rsidP="000F04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Stratégiai együttműködés a misszióvezetéssel:</w:t>
      </w:r>
    </w:p>
    <w:p w14:paraId="6E2631AC" w14:textId="3F2722F1" w:rsidR="000F0407" w:rsidRPr="000F0407" w:rsidRDefault="000F0407" w:rsidP="000F040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Szoros partnerség a </w:t>
      </w:r>
      <w:r w:rsidR="003F7553">
        <w:rPr>
          <w:rFonts w:ascii="Times New Roman" w:eastAsia="Times New Roman" w:hAnsi="Times New Roman" w:cs="Times New Roman"/>
          <w:sz w:val="24"/>
          <w:szCs w:val="24"/>
          <w:lang w:eastAsia="hu-HU"/>
        </w:rPr>
        <w:t>misszióvezetőkkel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; olyan proaktív háttértámogatás nyújtása, amely közvetlenül szolgálja a képviselet szakmai és külpolitikai sikereit.</w:t>
      </w:r>
    </w:p>
    <w:p w14:paraId="1440A2AB" w14:textId="77777777" w:rsidR="000F0407" w:rsidRPr="000F0407" w:rsidRDefault="000F0407" w:rsidP="000F04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Téged keresünk, ha:</w:t>
      </w:r>
    </w:p>
    <w:p w14:paraId="0EAD2B81" w14:textId="77777777" w:rsidR="000F0407" w:rsidRPr="000F0407" w:rsidRDefault="000F0407" w:rsidP="000F04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Vezetői és gazdálkodási szemlélettel rendelkezel:</w:t>
      </w:r>
    </w:p>
    <w:p w14:paraId="246A9BE1" w14:textId="15BCCB5E" w:rsidR="000F0407" w:rsidRPr="000F0407" w:rsidRDefault="000F0407" w:rsidP="000F040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Tapasztalt vagy költségvetés-tervezésben, létesítménygazdálkodásban és operatív folyamatok irányításában (akár multinacionális környezetből, versenyszférából érkezve).</w:t>
      </w:r>
    </w:p>
    <w:p w14:paraId="28EABA11" w14:textId="77777777" w:rsidR="000F0407" w:rsidRPr="000F0407" w:rsidRDefault="000F0407" w:rsidP="000F04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Mátrix környezetben is magabiztos vagy:</w:t>
      </w:r>
    </w:p>
    <w:p w14:paraId="4FF0E1E9" w14:textId="77777777" w:rsidR="000F0407" w:rsidRPr="000F0407" w:rsidRDefault="000F0407" w:rsidP="000F040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Képes vagy párhuzamos prioritásokat kezelni, egyszerre megfelelni a központi pénzügyi irányításnak és a helyi partnerek igényeinek.</w:t>
      </w:r>
    </w:p>
    <w:p w14:paraId="67178946" w14:textId="77777777" w:rsidR="000F0407" w:rsidRPr="000F0407" w:rsidRDefault="000F0407" w:rsidP="000F04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Megingathatatlan az integritásod:</w:t>
      </w:r>
    </w:p>
    <w:p w14:paraId="0CFA3646" w14:textId="77777777" w:rsidR="000F0407" w:rsidRPr="000F0407" w:rsidRDefault="000F0407" w:rsidP="000F040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A transzparencia, a jogszabályi megfelelőség és a szakmai etika számodra alapérték.</w:t>
      </w:r>
    </w:p>
    <w:p w14:paraId="7600C7DC" w14:textId="77777777" w:rsidR="000F0407" w:rsidRPr="000F0407" w:rsidRDefault="000F0407" w:rsidP="000F04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Megoldásfókuszú és proaktív vagy:</w:t>
      </w:r>
    </w:p>
    <w:p w14:paraId="1700381D" w14:textId="77777777" w:rsidR="000F0407" w:rsidRPr="000F0407" w:rsidRDefault="000F0407" w:rsidP="000F040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Nem a problémákat, hanem a megoldási útvonalakat látod; önálló döntéshozóként gyorsan és higgadtan reagálsz váratlan helyzetekben is.</w:t>
      </w:r>
    </w:p>
    <w:p w14:paraId="7E75674E" w14:textId="77777777" w:rsidR="000F0407" w:rsidRPr="000F0407" w:rsidRDefault="000F0407" w:rsidP="000F04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Kiváló a diplomáciai és együttműködési készséged:</w:t>
      </w:r>
    </w:p>
    <w:p w14:paraId="79091311" w14:textId="77777777" w:rsidR="000F0407" w:rsidRPr="000F0407" w:rsidRDefault="000F0407" w:rsidP="000F040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Képes vagy motiválni egy multikulturális csapatot és partnerséget építeni magas szintű vezetőkkel.</w:t>
      </w:r>
    </w:p>
    <w:p w14:paraId="6C2D7D91" w14:textId="77777777" w:rsidR="000F0407" w:rsidRPr="000F0407" w:rsidRDefault="000F0407" w:rsidP="000F04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Pályázati feltételek</w:t>
      </w:r>
    </w:p>
    <w:p w14:paraId="28371066" w14:textId="338BF223" w:rsidR="000F0407" w:rsidRPr="000F0407" w:rsidRDefault="000F0407" w:rsidP="000F04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Felsőfokú végzettség (</w:t>
      </w:r>
      <w:r w:rsidR="00274ED0">
        <w:rPr>
          <w:rFonts w:ascii="Times New Roman" w:eastAsia="Times New Roman" w:hAnsi="Times New Roman" w:cs="Times New Roman"/>
          <w:sz w:val="24"/>
          <w:szCs w:val="24"/>
          <w:lang w:eastAsia="hu-HU"/>
        </w:rPr>
        <w:t>kizárólag</w:t>
      </w:r>
      <w:r w:rsidR="00274ED0"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</w:t>
      </w:r>
      <w:r w:rsidR="00274ED0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pénzügyi,</w:t>
      </w:r>
      <w:r w:rsidR="00274ED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jogi </w:t>
      </w:r>
      <w:r w:rsidR="00274ED0">
        <w:rPr>
          <w:rFonts w:ascii="Times New Roman" w:eastAsia="Times New Roman" w:hAnsi="Times New Roman" w:cs="Times New Roman"/>
          <w:sz w:val="24"/>
          <w:szCs w:val="24"/>
          <w:lang w:eastAsia="hu-HU"/>
        </w:rPr>
        <w:t>végzettség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).</w:t>
      </w:r>
    </w:p>
    <w:p w14:paraId="637CE21C" w14:textId="77777777" w:rsidR="000F0407" w:rsidRPr="000F0407" w:rsidRDefault="000F0407" w:rsidP="000F04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Releváns gazdasági, pénzügyi vagy operatív/üzemeltetési vezetői tapasztalat.</w:t>
      </w:r>
    </w:p>
    <w:p w14:paraId="48FB29D5" w14:textId="7EC894C2" w:rsidR="000F0407" w:rsidRPr="000F0407" w:rsidRDefault="002215B0" w:rsidP="000F04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</w:t>
      </w:r>
      <w:r w:rsidR="00DB3168">
        <w:rPr>
          <w:rFonts w:ascii="Times New Roman" w:eastAsia="Times New Roman" w:hAnsi="Times New Roman" w:cs="Times New Roman"/>
          <w:sz w:val="24"/>
          <w:szCs w:val="24"/>
          <w:lang w:eastAsia="hu-HU"/>
        </w:rPr>
        <w:t>elsőfokú</w:t>
      </w:r>
      <w:r w:rsidR="00DB3168"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F0407"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idegennyelv-tudás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legalább egy nyelvből, további nyelvismeret jelentős előnyt jelent.</w:t>
      </w:r>
    </w:p>
    <w:p w14:paraId="6680AC2A" w14:textId="6FFFE2D1" w:rsidR="000F0407" w:rsidRPr="000F0407" w:rsidRDefault="000F0407" w:rsidP="000F04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Kifogástalan előélet és a nemzetbiztonsági ellenőrzés </w:t>
      </w:r>
      <w:r w:rsidR="00DB3168">
        <w:rPr>
          <w:rFonts w:ascii="Times New Roman" w:eastAsia="Times New Roman" w:hAnsi="Times New Roman" w:cs="Times New Roman"/>
          <w:sz w:val="24"/>
          <w:szCs w:val="24"/>
          <w:lang w:eastAsia="hu-HU"/>
        </w:rPr>
        <w:t>lefolytatásának</w:t>
      </w:r>
      <w:r w:rsidR="002215B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vállalása.</w:t>
      </w:r>
    </w:p>
    <w:p w14:paraId="7159B4A7" w14:textId="77777777" w:rsidR="000F0407" w:rsidRPr="000F0407" w:rsidRDefault="000F0407" w:rsidP="000F04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Amit kínálunk</w:t>
      </w:r>
    </w:p>
    <w:p w14:paraId="52FE0378" w14:textId="45656D45" w:rsidR="00DB3168" w:rsidRDefault="00DB3168" w:rsidP="000F040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Versenyképes fizetés</w:t>
      </w:r>
    </w:p>
    <w:p w14:paraId="5F1DBEE4" w14:textId="471CE136" w:rsidR="00DB3168" w:rsidRPr="00794BA8" w:rsidRDefault="00DB3168" w:rsidP="000F040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Kormánytisztviselői jogviszony</w:t>
      </w:r>
    </w:p>
    <w:p w14:paraId="19744C01" w14:textId="4A91B5F3" w:rsidR="000F0407" w:rsidRPr="000F0407" w:rsidRDefault="000F0407" w:rsidP="000F040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Valódi hatás és döntési autonómia: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csupán adminisztrálsz; önálló </w:t>
      </w:r>
      <w:proofErr w:type="spellStart"/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kiadmányozási</w:t>
      </w:r>
      <w:proofErr w:type="spellEnd"/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jogkörrel, felelős vezetőként formálod a működést.</w:t>
      </w:r>
    </w:p>
    <w:p w14:paraId="1D94740B" w14:textId="77777777" w:rsidR="000F0407" w:rsidRPr="000F0407" w:rsidRDefault="000F0407" w:rsidP="000F040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Diplomáciai státusz és külföldi szolgálat: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Rangos nemzetközi környezet, külképviseleti kihelyezés.</w:t>
      </w:r>
    </w:p>
    <w:p w14:paraId="63348DE1" w14:textId="307A5591" w:rsidR="000F0407" w:rsidRPr="000F0407" w:rsidRDefault="000F0407" w:rsidP="000F040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F040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Komplex, változatos kihívások: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Pénzügy, HR, ingatlan- és projektmenedzsment </w:t>
      </w:r>
      <w:r w:rsidR="002215B0">
        <w:rPr>
          <w:rFonts w:ascii="Times New Roman" w:eastAsia="Times New Roman" w:hAnsi="Times New Roman" w:cs="Times New Roman"/>
          <w:sz w:val="24"/>
          <w:szCs w:val="24"/>
          <w:lang w:eastAsia="hu-HU"/>
        </w:rPr>
        <w:t>feladatok ötvözete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nemzetközi </w:t>
      </w:r>
      <w:r w:rsidR="002215B0">
        <w:rPr>
          <w:rFonts w:ascii="Times New Roman" w:eastAsia="Times New Roman" w:hAnsi="Times New Roman" w:cs="Times New Roman"/>
          <w:sz w:val="24"/>
          <w:szCs w:val="24"/>
          <w:lang w:eastAsia="hu-HU"/>
        </w:rPr>
        <w:t>környezetben</w:t>
      </w:r>
      <w:r w:rsidRPr="000F040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1130E08" w14:textId="77777777" w:rsidR="0019144D" w:rsidRPr="00163E26" w:rsidRDefault="0019144D" w:rsidP="001914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163E26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A pályázatok benyújtásának módja: </w:t>
      </w:r>
    </w:p>
    <w:p w14:paraId="330E3D45" w14:textId="311A465B" w:rsidR="0019144D" w:rsidRPr="00163E26" w:rsidRDefault="0019144D" w:rsidP="0019144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3E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pályázatot elektronikus úton, a </w:t>
      </w:r>
      <w:hyperlink r:id="rId7" w:history="1">
        <w:r w:rsidRPr="009C141E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ghat@mfa.gov.hu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63E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e-mail címre kérjük benyújtani</w:t>
      </w:r>
    </w:p>
    <w:p w14:paraId="53923241" w14:textId="77777777" w:rsidR="00701EFB" w:rsidRDefault="00701EFB"/>
    <w:sectPr w:rsidR="00701E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4BE2C" w14:textId="77777777" w:rsidR="0047734A" w:rsidRDefault="0047734A" w:rsidP="0019144D">
      <w:pPr>
        <w:spacing w:after="0" w:line="240" w:lineRule="auto"/>
      </w:pPr>
      <w:r>
        <w:separator/>
      </w:r>
    </w:p>
  </w:endnote>
  <w:endnote w:type="continuationSeparator" w:id="0">
    <w:p w14:paraId="3E05F5EE" w14:textId="77777777" w:rsidR="0047734A" w:rsidRDefault="0047734A" w:rsidP="00191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9C9FE" w14:textId="77777777" w:rsidR="0047734A" w:rsidRDefault="0047734A" w:rsidP="0019144D">
      <w:pPr>
        <w:spacing w:after="0" w:line="240" w:lineRule="auto"/>
      </w:pPr>
      <w:r>
        <w:separator/>
      </w:r>
    </w:p>
  </w:footnote>
  <w:footnote w:type="continuationSeparator" w:id="0">
    <w:p w14:paraId="6A44B3A2" w14:textId="77777777" w:rsidR="0047734A" w:rsidRDefault="0047734A" w:rsidP="001914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62000"/>
    <w:multiLevelType w:val="multilevel"/>
    <w:tmpl w:val="92067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B6474"/>
    <w:multiLevelType w:val="multilevel"/>
    <w:tmpl w:val="DEA88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3353E"/>
    <w:multiLevelType w:val="multilevel"/>
    <w:tmpl w:val="7922B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604497"/>
    <w:multiLevelType w:val="multilevel"/>
    <w:tmpl w:val="39665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B526D5"/>
    <w:multiLevelType w:val="multilevel"/>
    <w:tmpl w:val="E304C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407"/>
    <w:rsid w:val="000F0407"/>
    <w:rsid w:val="0019144D"/>
    <w:rsid w:val="002215B0"/>
    <w:rsid w:val="00274ED0"/>
    <w:rsid w:val="003F7553"/>
    <w:rsid w:val="0047734A"/>
    <w:rsid w:val="005B6924"/>
    <w:rsid w:val="00615132"/>
    <w:rsid w:val="00701EFB"/>
    <w:rsid w:val="00794BA8"/>
    <w:rsid w:val="00DB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4DA6DB"/>
  <w15:chartTrackingRefBased/>
  <w15:docId w15:val="{57C396AC-6E9E-415C-960F-03A277E77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0F04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link w:val="Cmsor3Char"/>
    <w:uiPriority w:val="9"/>
    <w:qFormat/>
    <w:rsid w:val="000F04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F0407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0F0407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0F0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274ED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74ED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74ED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74ED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74ED0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191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9144D"/>
  </w:style>
  <w:style w:type="paragraph" w:styleId="llb">
    <w:name w:val="footer"/>
    <w:basedOn w:val="Norml"/>
    <w:link w:val="llbChar"/>
    <w:uiPriority w:val="99"/>
    <w:unhideWhenUsed/>
    <w:rsid w:val="00191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9144D"/>
  </w:style>
  <w:style w:type="character" w:styleId="Hiperhivatkozs">
    <w:name w:val="Hyperlink"/>
    <w:basedOn w:val="Bekezdsalapbettpusa"/>
    <w:uiPriority w:val="99"/>
    <w:unhideWhenUsed/>
    <w:rsid w:val="0019144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1914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6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hat@mfa.gov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445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Kozák Éva</dc:creator>
  <cp:keywords/>
  <dc:description/>
  <cp:lastModifiedBy>Simon Ágnes Boglárka</cp:lastModifiedBy>
  <cp:revision>5</cp:revision>
  <dcterms:created xsi:type="dcterms:W3CDTF">2026-09-01T10:27:00Z</dcterms:created>
  <dcterms:modified xsi:type="dcterms:W3CDTF">2026-09-08T09:13:00Z</dcterms:modified>
</cp:coreProperties>
</file>