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külképviseletekről és a tartós külszolgálatról szóló 2016. évi LXXIII. törvény </w:t>
      </w:r>
    </w:p>
    <w:p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kormányzati igazgatásról szóló 2018. évi CXXV. törvény</w:t>
      </w:r>
    </w:p>
    <w:p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:rsidR="00091DD0" w:rsidRDefault="003A4891" w:rsidP="00B8331B">
      <w:pPr>
        <w:spacing w:after="47"/>
        <w:ind w:left="4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6E71FA">
        <w:rPr>
          <w:rFonts w:ascii="Times New Roman" w:hAnsi="Times New Roman" w:cs="Times New Roman"/>
          <w:b/>
          <w:sz w:val="24"/>
          <w:szCs w:val="24"/>
        </w:rPr>
        <w:t>Párizsi</w:t>
      </w:r>
      <w:r w:rsidR="00C059E8">
        <w:rPr>
          <w:rFonts w:ascii="Times New Roman" w:hAnsi="Times New Roman" w:cs="Times New Roman"/>
          <w:b/>
          <w:sz w:val="24"/>
          <w:szCs w:val="24"/>
        </w:rPr>
        <w:t xml:space="preserve"> Nagykövetségén</w:t>
      </w:r>
    </w:p>
    <w:p w:rsidR="009F171A" w:rsidRPr="005E2153" w:rsidRDefault="00091DD0" w:rsidP="00B8331B">
      <w:pPr>
        <w:spacing w:after="47"/>
        <w:ind w:left="41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6E71FA">
        <w:rPr>
          <w:rFonts w:ascii="Times New Roman" w:hAnsi="Times New Roman" w:cs="Times New Roman"/>
          <w:b/>
          <w:sz w:val="24"/>
          <w:szCs w:val="24"/>
        </w:rPr>
        <w:t>Franciaország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</w:p>
    <w:p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6E71FA">
        <w:rPr>
          <w:rFonts w:ascii="Times New Roman" w:hAnsi="Times New Roman" w:cs="Times New Roman"/>
          <w:b/>
          <w:bCs/>
          <w:sz w:val="24"/>
          <w:szCs w:val="24"/>
        </w:rPr>
        <w:t xml:space="preserve">regionális gazdasági </w:t>
      </w:r>
      <w:r w:rsidR="006B2F9F">
        <w:rPr>
          <w:rFonts w:ascii="Times New Roman" w:hAnsi="Times New Roman" w:cs="Times New Roman"/>
          <w:b/>
          <w:bCs/>
          <w:sz w:val="24"/>
          <w:szCs w:val="24"/>
        </w:rPr>
        <w:t>igazgató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külszolgálati munkakör betöltésére.</w:t>
      </w:r>
    </w:p>
    <w:p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>(a továbbiakban Külszoltv.)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</w:p>
    <w:p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B8331B">
        <w:rPr>
          <w:rFonts w:ascii="Times New Roman" w:hAnsi="Times New Roman" w:cs="Times New Roman"/>
          <w:b/>
          <w:sz w:val="24"/>
          <w:szCs w:val="24"/>
        </w:rPr>
        <w:t>Magyarország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6E71FA">
        <w:rPr>
          <w:rFonts w:ascii="Times New Roman" w:hAnsi="Times New Roman" w:cs="Times New Roman"/>
          <w:b/>
          <w:sz w:val="24"/>
          <w:szCs w:val="24"/>
        </w:rPr>
        <w:t>Párizsi</w:t>
      </w:r>
      <w:r w:rsidR="00C059E8">
        <w:rPr>
          <w:rFonts w:ascii="Times New Roman" w:hAnsi="Times New Roman" w:cs="Times New Roman"/>
          <w:b/>
          <w:sz w:val="24"/>
          <w:szCs w:val="24"/>
        </w:rPr>
        <w:t xml:space="preserve"> Nagykövetsége</w:t>
      </w:r>
    </w:p>
    <w:p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71FA">
        <w:rPr>
          <w:rFonts w:ascii="Times New Roman" w:hAnsi="Times New Roman" w:cs="Times New Roman"/>
          <w:sz w:val="24"/>
          <w:szCs w:val="24"/>
        </w:rPr>
        <w:t xml:space="preserve">regionális gazdasági </w:t>
      </w:r>
      <w:r w:rsidR="006B2F9F">
        <w:rPr>
          <w:rFonts w:ascii="Times New Roman" w:hAnsi="Times New Roman" w:cs="Times New Roman"/>
          <w:sz w:val="24"/>
          <w:szCs w:val="24"/>
        </w:rPr>
        <w:t>igazgatói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>(magyar forint vagy Euro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>(magyar forint vagy Euro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>gépkocsivezető, hivatalsegéd, asszisztens, takarító;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>esetenként titkársági feladatok, delegációk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E03429" w:rsidRPr="005E2153">
        <w:rPr>
          <w:rFonts w:ascii="Times New Roman" w:hAnsi="Times New Roman" w:cs="Times New Roman"/>
          <w:sz w:val="24"/>
          <w:szCs w:val="24"/>
        </w:rPr>
        <w:t>Külszoltv.</w:t>
      </w:r>
      <w:r w:rsidRPr="005E2153">
        <w:rPr>
          <w:rFonts w:ascii="Times New Roman" w:hAnsi="Times New Roman" w:cs="Times New Roman"/>
          <w:sz w:val="24"/>
          <w:szCs w:val="24"/>
        </w:rPr>
        <w:t>, továbbá a tartós külszolgálat ideje alatt, kihelyezett kormánytisztviselőként a tartós külszolgálatra kihelyezett közszolgálati tisztviselők jogaira és kötelezettségére, valamint díjazásuk és az egyéb juttatásaik megállapítására a Külszoltv. és annak végrehajtási rendeletei, a kormánytisztviselői jogállás (kormányzati szolgálati jogviszonya) tekintetében – a Külszoltv. által nem szabályozott kérdésekben – a Kit. és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>költségtérítés kiszámításának részletes szabályairól szóló 3/2017. (II. 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Sikeres pályázat esetén a külszolgálatra kiutazó a 15/2022. (XII. 20.) KKM rendelete alapján a deviza illetménye mellett kalkulálhat lakhatási költségtérítéssel, a házastársa (élettársa) után (amennyiben nem rendelkezik rendszeres jövedelemmel) folyósított házastársi pótlékkal, a kihelyezettel közös háztartásban tartózkodó gyermek(ek) számára juttatandó gyermeknevelési költségtérítéssel, valamint vegyes költségtérítéssel is.</w:t>
      </w:r>
    </w:p>
    <w:p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nem lehet állampolgára a fogadó államnak és életvitelszerűen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:rsidR="0056220A" w:rsidRPr="00B8331B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8331B">
        <w:rPr>
          <w:rFonts w:ascii="Times New Roman" w:hAnsi="Times New Roman" w:cs="Times New Roman"/>
          <w:sz w:val="24"/>
          <w:szCs w:val="24"/>
        </w:rPr>
        <w:t xml:space="preserve">a felsőoktatásban </w:t>
      </w:r>
      <w:r w:rsidR="00A91FA0">
        <w:rPr>
          <w:rFonts w:ascii="Times New Roman" w:hAnsi="Times New Roman" w:cs="Times New Roman"/>
          <w:sz w:val="24"/>
          <w:szCs w:val="24"/>
        </w:rPr>
        <w:t>gazdaságtudományi vagy jogi és igazgatási képzési területen szerzett szakképzettség megléte</w:t>
      </w:r>
      <w:r w:rsidR="0056220A" w:rsidRPr="00B8331B">
        <w:rPr>
          <w:rFonts w:ascii="Times New Roman" w:hAnsi="Times New Roman" w:cs="Times New Roman"/>
          <w:sz w:val="24"/>
          <w:szCs w:val="24"/>
        </w:rPr>
        <w:t>;</w:t>
      </w:r>
    </w:p>
    <w:p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azzal egyenértékű okirattal igazolt komplex </w:t>
      </w:r>
      <w:r w:rsidR="00903623">
        <w:rPr>
          <w:rFonts w:ascii="Times New Roman" w:hAnsi="Times New Roman" w:cs="Times New Roman"/>
          <w:sz w:val="24"/>
          <w:szCs w:val="24"/>
        </w:rPr>
        <w:t>felső</w:t>
      </w:r>
      <w:r w:rsidRPr="00F136FF">
        <w:rPr>
          <w:rFonts w:ascii="Times New Roman" w:hAnsi="Times New Roman" w:cs="Times New Roman"/>
          <w:sz w:val="24"/>
          <w:szCs w:val="24"/>
        </w:rPr>
        <w:t>fokú (</w:t>
      </w:r>
      <w:r w:rsidR="00903623">
        <w:rPr>
          <w:rFonts w:ascii="Times New Roman" w:hAnsi="Times New Roman" w:cs="Times New Roman"/>
          <w:sz w:val="24"/>
          <w:szCs w:val="24"/>
        </w:rPr>
        <w:t>C1</w:t>
      </w:r>
      <w:r w:rsidRPr="00F136FF">
        <w:rPr>
          <w:rFonts w:ascii="Times New Roman" w:hAnsi="Times New Roman" w:cs="Times New Roman"/>
          <w:sz w:val="24"/>
          <w:szCs w:val="24"/>
        </w:rPr>
        <w:t>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B kategóriás személygépkocsi-vezetői jogosítvány és aktív gépjárművezetői gyakorlat;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</w:t>
      </w:r>
      <w:r w:rsidR="00903623">
        <w:rPr>
          <w:rFonts w:ascii="Times New Roman" w:hAnsi="Times New Roman" w:cs="Times New Roman"/>
          <w:sz w:val="24"/>
          <w:szCs w:val="24"/>
        </w:rPr>
        <w:t>francia</w:t>
      </w:r>
      <w:r>
        <w:rPr>
          <w:rFonts w:ascii="Times New Roman" w:hAnsi="Times New Roman" w:cs="Times New Roman"/>
          <w:sz w:val="24"/>
          <w:szCs w:val="24"/>
        </w:rPr>
        <w:t xml:space="preserve"> nyelvből </w:t>
      </w:r>
      <w:r w:rsidRPr="00F136FF">
        <w:rPr>
          <w:rFonts w:ascii="Times New Roman" w:hAnsi="Times New Roman" w:cs="Times New Roman"/>
          <w:sz w:val="24"/>
          <w:szCs w:val="24"/>
        </w:rPr>
        <w:t xml:space="preserve">államilag elismert nyelvvizsga-bizonyítvánnyal vagy </w:t>
      </w:r>
      <w:r w:rsidR="00B8331B" w:rsidRPr="00F136FF">
        <w:rPr>
          <w:rFonts w:ascii="Times New Roman" w:hAnsi="Times New Roman" w:cs="Times New Roman"/>
          <w:sz w:val="24"/>
          <w:szCs w:val="24"/>
        </w:rPr>
        <w:t>azzal</w:t>
      </w:r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</w:t>
      </w:r>
      <w:r>
        <w:rPr>
          <w:rFonts w:ascii="Times New Roman" w:hAnsi="Times New Roman" w:cs="Times New Roman"/>
          <w:sz w:val="24"/>
          <w:szCs w:val="24"/>
        </w:rPr>
        <w:t xml:space="preserve">mplex </w:t>
      </w:r>
      <w:r w:rsidR="00903623">
        <w:rPr>
          <w:rFonts w:ascii="Times New Roman" w:hAnsi="Times New Roman" w:cs="Times New Roman"/>
          <w:sz w:val="24"/>
          <w:szCs w:val="24"/>
        </w:rPr>
        <w:t>felső</w:t>
      </w:r>
      <w:r>
        <w:rPr>
          <w:rFonts w:ascii="Times New Roman" w:hAnsi="Times New Roman" w:cs="Times New Roman"/>
          <w:sz w:val="24"/>
          <w:szCs w:val="24"/>
        </w:rPr>
        <w:t>fokú (</w:t>
      </w:r>
      <w:r w:rsidR="00903623">
        <w:rPr>
          <w:rFonts w:ascii="Times New Roman" w:hAnsi="Times New Roman" w:cs="Times New Roman"/>
          <w:sz w:val="24"/>
          <w:szCs w:val="24"/>
        </w:rPr>
        <w:t>C1</w:t>
      </w:r>
      <w:r>
        <w:rPr>
          <w:rFonts w:ascii="Times New Roman" w:hAnsi="Times New Roman" w:cs="Times New Roman"/>
          <w:sz w:val="24"/>
          <w:szCs w:val="24"/>
        </w:rPr>
        <w:t>) nyelvvizsgával;</w:t>
      </w:r>
    </w:p>
    <w:p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:rsidR="008E074B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3623" w:rsidRPr="005E2153" w:rsidRDefault="00903623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kompetenciák: 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jó problémamegoldó és kommunikációs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szakmai elhivatottság, fegyelmezett és lényeglátó munkavégzés, integritás,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.xls(x)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végzettsége(i)t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oklevél(ei) másolata(i);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külföldön szerzett felsőfokú végzettséget, szakképzettséget igazoló okmányt csak a honosítást igazoló dokumentummal együtt tudunk befogadni.</w:t>
      </w:r>
    </w:p>
    <w:p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r w:rsidRPr="006B5A89">
        <w:t>dokumentumok,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.pdf vagy .jp(e)g formátumban, lehetőség szerint minél kisebb méretben kérjük csatolni, benyújtani.</w:t>
      </w:r>
    </w:p>
    <w:p w:rsidR="002D7175" w:rsidRPr="005E2153" w:rsidRDefault="002D7175" w:rsidP="00770A6F">
      <w:pPr>
        <w:pStyle w:val="NormlWeb"/>
        <w:jc w:val="both"/>
        <w:rPr>
          <w:b/>
        </w:rPr>
      </w:pPr>
    </w:p>
    <w:p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:rsidR="005E7FCE" w:rsidRPr="005E2153" w:rsidRDefault="005E7FCE" w:rsidP="00770A6F">
      <w:pPr>
        <w:pStyle w:val="NormlWeb"/>
        <w:jc w:val="both"/>
        <w:rPr>
          <w:b/>
        </w:rPr>
      </w:pPr>
    </w:p>
    <w:p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2E2F91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július 31.</w:t>
      </w:r>
    </w:p>
    <w:p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Felhívjuk a figyelmet, hogy a határidő jogvesztő!</w:t>
      </w:r>
    </w:p>
    <w:p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r w:rsidR="00903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PÁRIZS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_</w:t>
      </w:r>
      <w:r w:rsidR="00903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k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ülképviseleti </w:t>
      </w:r>
      <w:r w:rsidR="00903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regionális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gazdasági </w:t>
      </w:r>
      <w:r w:rsidR="009036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igazgató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ezenkívül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5E7FCE" w:rsidRPr="005E2153" w:rsidRDefault="005E7FCE" w:rsidP="00770A6F">
      <w:pPr>
        <w:pStyle w:val="NormlWeb"/>
        <w:jc w:val="both"/>
      </w:pP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Egyéb információk:</w:t>
      </w:r>
    </w:p>
    <w:p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-nek tartós külszolgálati kihelyezést megelőző, ún. felkészülési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Külszoltv.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Külszoltv. és különösen annak 11. §-a az irányadó.</w:t>
      </w:r>
    </w:p>
    <w:p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>a jelentkező köteles a vonatkozó jogszabályi előírások, különösen a Külszoltv.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>Felhívjuk a figyelmet, hogy a Külszoltv.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a kihelyező szervnél működő foglalkozás-egészségügyi szolgálat által végzett, a kihelyezett és a külképviselet által foglalkoztatott házastárs alkalmassági vizsgálatának és a kihelyezett hozzátartozójának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életvitelszerűen kint tartózkodó családtagjaival együtt – orvosi (foglalkozás egészségügyi) alkalmassági vizsgálatnak kell alávetnie magát. </w:t>
      </w:r>
    </w:p>
    <w:p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betölthetőségének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0362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03623">
        <w:rPr>
          <w:rFonts w:ascii="Times New Roman" w:hAnsi="Times New Roman" w:cs="Times New Roman"/>
          <w:b/>
          <w:bCs/>
          <w:sz w:val="24"/>
          <w:szCs w:val="24"/>
        </w:rPr>
        <w:t>június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3623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 xml:space="preserve">2023. </w:t>
      </w:r>
      <w:r w:rsidR="002E2F91">
        <w:rPr>
          <w:rFonts w:ascii="Times New Roman" w:hAnsi="Times New Roman" w:cs="Times New Roman"/>
          <w:b/>
          <w:bCs/>
          <w:sz w:val="24"/>
          <w:szCs w:val="24"/>
        </w:rPr>
        <w:t>augusztus 31.</w:t>
      </w:r>
      <w:bookmarkStart w:id="1" w:name="_GoBack"/>
      <w:bookmarkEnd w:id="1"/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AB4" w:rsidRDefault="00615AB4" w:rsidP="00567D8E">
      <w:pPr>
        <w:spacing w:after="0" w:line="240" w:lineRule="auto"/>
      </w:pPr>
      <w:r>
        <w:separator/>
      </w:r>
    </w:p>
  </w:endnote>
  <w:end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AB4" w:rsidRDefault="00615AB4" w:rsidP="00567D8E">
      <w:pPr>
        <w:spacing w:after="0" w:line="240" w:lineRule="auto"/>
      </w:pPr>
      <w:r>
        <w:separator/>
      </w:r>
    </w:p>
  </w:footnote>
  <w:footnote w:type="continuationSeparator" w:id="0">
    <w:p w:rsidR="00615AB4" w:rsidRDefault="00615AB4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>
    <w:pPr>
      <w:pStyle w:val="lfej"/>
    </w:pPr>
  </w:p>
  <w:p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:rsidTr="009F171A">
      <w:trPr>
        <w:trHeight w:val="651"/>
      </w:trPr>
      <w:tc>
        <w:tcPr>
          <w:tcW w:w="3067" w:type="dxa"/>
          <w:hideMark/>
        </w:tcPr>
        <w:p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>KÜLGAZDASÁGI ÉS KÜLÜGYMINISZTÉRIUM</w:t>
          </w:r>
        </w:p>
      </w:tc>
    </w:tr>
  </w:tbl>
  <w:p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91DD0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04F4D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B7BFA"/>
    <w:rsid w:val="002C00E4"/>
    <w:rsid w:val="002C4385"/>
    <w:rsid w:val="002C4C78"/>
    <w:rsid w:val="002C5F8A"/>
    <w:rsid w:val="002D132F"/>
    <w:rsid w:val="002D7175"/>
    <w:rsid w:val="002E2F91"/>
    <w:rsid w:val="002E4AB4"/>
    <w:rsid w:val="002E6F7A"/>
    <w:rsid w:val="002F608E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949B0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15AB4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8687D"/>
    <w:rsid w:val="006944C7"/>
    <w:rsid w:val="006A1B47"/>
    <w:rsid w:val="006A222E"/>
    <w:rsid w:val="006A3A15"/>
    <w:rsid w:val="006B15DA"/>
    <w:rsid w:val="006B2F9F"/>
    <w:rsid w:val="006B32D8"/>
    <w:rsid w:val="006B5A89"/>
    <w:rsid w:val="006C0547"/>
    <w:rsid w:val="006D1847"/>
    <w:rsid w:val="006D6411"/>
    <w:rsid w:val="006E2DB5"/>
    <w:rsid w:val="006E33BA"/>
    <w:rsid w:val="006E71FA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03623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91FA0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8331B"/>
    <w:rsid w:val="00B95F59"/>
    <w:rsid w:val="00BB22C0"/>
    <w:rsid w:val="00BC600D"/>
    <w:rsid w:val="00BD47BE"/>
    <w:rsid w:val="00BF0501"/>
    <w:rsid w:val="00BF3394"/>
    <w:rsid w:val="00C0135D"/>
    <w:rsid w:val="00C059E8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06C5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71DC75B"/>
  <w15:docId w15:val="{90CF8073-4B04-4350-8F6B-7798ADB9B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EEE5-95D9-41FC-8C6F-A0F660636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1820</Words>
  <Characters>12559</Characters>
  <Application>Microsoft Office Word</Application>
  <DocSecurity>0</DocSecurity>
  <Lines>104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6</cp:revision>
  <dcterms:created xsi:type="dcterms:W3CDTF">2023-05-31T17:26:00Z</dcterms:created>
  <dcterms:modified xsi:type="dcterms:W3CDTF">2023-06-21T13:53:00Z</dcterms:modified>
</cp:coreProperties>
</file>