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AE553B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AE553B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AE553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AE553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AE553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AE553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AE553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E553B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Számfejtési ügyintéző</w:t>
      </w:r>
    </w:p>
    <w:p w:rsidR="00A71EAD" w:rsidRPr="00AE553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AE553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AE553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AE553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AE553B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AE553B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AE553B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AE553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AE553B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AE553B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53B">
        <w:rPr>
          <w:rFonts w:ascii="Times New Roman" w:hAnsi="Times New Roman"/>
          <w:sz w:val="24"/>
          <w:szCs w:val="24"/>
        </w:rPr>
        <w:t>A Kül</w:t>
      </w:r>
      <w:r w:rsidR="00BF44BF" w:rsidRPr="00AE553B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AE553B">
        <w:rPr>
          <w:rFonts w:ascii="Times New Roman" w:hAnsi="Times New Roman"/>
          <w:sz w:val="24"/>
          <w:szCs w:val="24"/>
        </w:rPr>
        <w:t>Pénzügyi és Számviteli</w:t>
      </w:r>
      <w:r w:rsidR="00BF44BF" w:rsidRPr="00AE553B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AE553B">
        <w:rPr>
          <w:rFonts w:ascii="Times New Roman" w:hAnsi="Times New Roman"/>
          <w:sz w:val="24"/>
          <w:szCs w:val="24"/>
        </w:rPr>
        <w:t xml:space="preserve"> </w:t>
      </w:r>
      <w:r w:rsidRPr="00AE553B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AE553B">
        <w:rPr>
          <w:rFonts w:ascii="Times New Roman" w:hAnsi="Times New Roman"/>
          <w:sz w:val="24"/>
          <w:szCs w:val="24"/>
        </w:rPr>
        <w:t>központi</w:t>
      </w:r>
      <w:proofErr w:type="gramEnd"/>
      <w:r w:rsidRPr="00AE553B">
        <w:rPr>
          <w:rFonts w:ascii="Times New Roman" w:hAnsi="Times New Roman"/>
          <w:sz w:val="24"/>
          <w:szCs w:val="24"/>
        </w:rPr>
        <w:t xml:space="preserve">) állományát érintő </w:t>
      </w:r>
      <w:r w:rsidR="00624BC7" w:rsidRPr="00AE553B">
        <w:rPr>
          <w:rFonts w:ascii="Times New Roman" w:hAnsi="Times New Roman"/>
          <w:sz w:val="24"/>
          <w:szCs w:val="24"/>
        </w:rPr>
        <w:t>illetményszámfejtési</w:t>
      </w:r>
      <w:r w:rsidRPr="00AE553B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AE553B">
        <w:rPr>
          <w:rFonts w:ascii="Times New Roman" w:hAnsi="Times New Roman"/>
          <w:sz w:val="24"/>
          <w:szCs w:val="24"/>
        </w:rPr>
        <w:t>:</w:t>
      </w:r>
    </w:p>
    <w:p w:rsidR="00A71EAD" w:rsidRPr="00AE553B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B6D" w:rsidRPr="00AE553B" w:rsidRDefault="00757B6D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AE553B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:rsidR="00757B6D" w:rsidRPr="00AE553B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C70F73"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megállapítása és </w:t>
      </w: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nyilvántartása. </w:t>
      </w:r>
      <w:r w:rsidR="00C70F73" w:rsidRPr="00AE553B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:rsidR="00EC25F2" w:rsidRPr="00AE553B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>A munkába járással kapcsolatos utazási költségtérítés jogszabályok és nyilvántartások szerinti ellenőrzése.</w:t>
      </w:r>
    </w:p>
    <w:p w:rsidR="00AD1B56" w:rsidRPr="00AE553B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Közreműködés </w:t>
      </w:r>
      <w:r w:rsidR="00544C4A"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AE553B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AE553B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:rsidR="00203D29" w:rsidRPr="00AE553B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AE553B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AE553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AE553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AE553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AE553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AE553B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AE553B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13262" w:rsidRPr="00AE553B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:rsidR="00167096" w:rsidRPr="00AE553B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Érettségi, vagy középfokú szakképesítés vagy szakképesítés-ráépülés felső középfokú részszakképesítés vagy szakképesítés szakma - középfokú szakképzettség szakképesítés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speciális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készségfejlesztő szakiskolai szakképzettség , Általános programok és képzések, m.n.s., Társadalombiztosítási vagy munkaügyi ügyintéző.</w:t>
      </w:r>
    </w:p>
    <w:p w:rsidR="003E7197" w:rsidRPr="00AE553B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5B0398" w:rsidRPr="00AE553B" w:rsidRDefault="005B0398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Illetmény-számfejtési vagy munkaügyi területen szerzett tapasztalat.</w:t>
      </w:r>
    </w:p>
    <w:p w:rsidR="001A330E" w:rsidRPr="00AE553B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</w:p>
    <w:p w:rsidR="00167096" w:rsidRPr="00AE553B" w:rsidRDefault="00167096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Felsőfokú végzettséghez kötött szakképesítés alapképzés (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BA), Főiskola</w:t>
      </w:r>
    </w:p>
    <w:p w:rsidR="00BD54C5" w:rsidRPr="00AE553B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AE553B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AE553B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AE553B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370BC1" w:rsidRPr="00AE553B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:rsidR="00370BC1" w:rsidRPr="00AE553B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:rsidR="001A330E" w:rsidRPr="00AE553B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:rsidR="00B154A0" w:rsidRPr="00AE553B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-megoldó készség</w:t>
      </w:r>
    </w:p>
    <w:p w:rsidR="00B154A0" w:rsidRPr="00AE553B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:rsidR="00B154A0" w:rsidRPr="00AE553B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AE553B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E607D6" w:rsidRPr="000B0600" w:rsidRDefault="00E607D6" w:rsidP="00E607D6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</w:t>
      </w:r>
      <w:proofErr w:type="gramStart"/>
      <w:r w:rsidRPr="000B0600">
        <w:rPr>
          <w:rFonts w:ascii="Times New Roman" w:hAnsi="Times New Roman"/>
          <w:sz w:val="24"/>
          <w:szCs w:val="24"/>
        </w:rPr>
        <w:t>- .xls</w:t>
      </w:r>
      <w:proofErr w:type="gramEnd"/>
      <w:r w:rsidRPr="000B0600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E607D6" w:rsidRPr="000B0600" w:rsidRDefault="00E607D6" w:rsidP="00E607D6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Pr="006C52CE">
          <w:rPr>
            <w:rStyle w:val="Hiperhivatkozs"/>
            <w:rFonts w:ascii="Times New Roman" w:hAnsi="Times New Roman"/>
            <w:sz w:val="24"/>
            <w:szCs w:val="24"/>
          </w:rPr>
          <w:t>melleklet.docx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E607D6" w:rsidRPr="00F21D36" w:rsidRDefault="00E607D6" w:rsidP="00E607D6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benyújtani, a beküldött dokumentumok pótlására, kiegészítésére postai úton/személyesen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52309C" w:rsidRPr="00AE55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2025.06.15</w:t>
      </w:r>
      <w:r w:rsidR="001A330E" w:rsidRPr="00AE55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:rsidR="00C668CC" w:rsidRPr="00AE553B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AE55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AE553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AE553B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&lt;Számfejtési ügyintéző</w:t>
      </w:r>
      <w:r w:rsidR="00667B9D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AE553B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875A7" w:rsidRPr="00AE553B">
        <w:rPr>
          <w:rFonts w:ascii="Times New Roman" w:eastAsia="Times New Roman" w:hAnsi="Times New Roman"/>
          <w:sz w:val="24"/>
          <w:szCs w:val="24"/>
          <w:lang w:eastAsia="hu-HU"/>
        </w:rPr>
        <w:t>2025.06.27</w:t>
      </w:r>
      <w:r w:rsidR="00667B9D" w:rsidRPr="00AE553B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AE553B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AE553B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AE553B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AE553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Külgazdasági és Külügyminisztérium honlapján</w:t>
      </w:r>
      <w:r w:rsidR="00D83EC1"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AE553B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AE553B">
        <w:rPr>
          <w:rFonts w:ascii="Times New Roman" w:hAnsi="Times New Roman"/>
        </w:rPr>
        <w:t>)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AE553B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AE553B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AE553B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AE553B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AE553B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AE553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AE553B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E553B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AE553B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AE553B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AE553B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AE553B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AE553B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AE553B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AE553B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53B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AE553B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AE553B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AE553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AE553B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AE553B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AE553B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AE553B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E553B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AE553B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E553B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AE553B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AE553B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cikk (2) bekezdés h) pontjára,</w:t>
            </w:r>
            <w:r w:rsidR="00191860"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E553B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E553B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AE553B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AE553B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AE553B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AE5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AE553B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AE553B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AE553B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ED7FB4" w:rsidRPr="00AE553B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AE553B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AE553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AE553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AE553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AE553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AE553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AE553B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AE553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AE553B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AE553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AE553B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személy az 1. pontban megadott elérhetőségeken keresztül kérheti, hogy a KKM módosítsa valamely személyes adatát. Amennyiben az érintett hitelt érdemlően igazolni tudja a helyesbített adat pontosságát, a KKM a kérést legfeljebb egy </w:t>
      </w: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hónapon belül teljesíti, és erről az általa megadott elérhetőségen értesíti az érintett személyt.</w:t>
      </w: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AE553B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AE553B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AE553B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AE553B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AE553B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AE553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AE553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AE553B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AE553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AE553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AE553B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AE553B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AE553B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AE553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AE553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AE553B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AE553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AE553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4461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2309C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7B6D"/>
    <w:rsid w:val="007845CB"/>
    <w:rsid w:val="007A7639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553B"/>
    <w:rsid w:val="00AE60A5"/>
    <w:rsid w:val="00AF0E33"/>
    <w:rsid w:val="00B154A0"/>
    <w:rsid w:val="00B24082"/>
    <w:rsid w:val="00B34D77"/>
    <w:rsid w:val="00B54D01"/>
    <w:rsid w:val="00B74DC7"/>
    <w:rsid w:val="00B875A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45674"/>
    <w:rsid w:val="00E52919"/>
    <w:rsid w:val="00E607D6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2913</Words>
  <Characters>20103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3</cp:revision>
  <cp:lastPrinted>2021-12-22T13:01:00Z</cp:lastPrinted>
  <dcterms:created xsi:type="dcterms:W3CDTF">2025-05-20T08:43:00Z</dcterms:created>
  <dcterms:modified xsi:type="dcterms:W3CDTF">2025-05-20T09:00:00Z</dcterms:modified>
</cp:coreProperties>
</file>