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49" w:type="dxa"/>
        <w:tblInd w:w="-639" w:type="dxa"/>
        <w:tblCellMar>
          <w:left w:w="70" w:type="dxa"/>
          <w:right w:w="70" w:type="dxa"/>
        </w:tblCellMar>
        <w:tblLook w:val="04A0" w:firstRow="1" w:lastRow="0" w:firstColumn="1" w:lastColumn="0" w:noHBand="0" w:noVBand="1"/>
      </w:tblPr>
      <w:tblGrid>
        <w:gridCol w:w="157"/>
        <w:gridCol w:w="2063"/>
        <w:gridCol w:w="867"/>
        <w:gridCol w:w="793"/>
        <w:gridCol w:w="738"/>
        <w:gridCol w:w="698"/>
        <w:gridCol w:w="203"/>
        <w:gridCol w:w="4915"/>
        <w:gridCol w:w="450"/>
        <w:gridCol w:w="1005"/>
        <w:gridCol w:w="160"/>
      </w:tblGrid>
      <w:tr w:rsidR="006B4B0E" w:rsidRPr="006B4B0E" w:rsidTr="006B4B0E">
        <w:trPr>
          <w:trHeight w:val="315"/>
        </w:trPr>
        <w:tc>
          <w:tcPr>
            <w:tcW w:w="10884" w:type="dxa"/>
            <w:gridSpan w:val="9"/>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b/>
                <w:bCs/>
                <w:color w:val="000000"/>
                <w:lang w:eastAsia="hu-HU"/>
              </w:rPr>
            </w:pPr>
            <w:r w:rsidRPr="006B4B0E">
              <w:rPr>
                <w:rFonts w:ascii="Garamond" w:eastAsia="Times New Roman" w:hAnsi="Garamond" w:cs="Calibri"/>
                <w:b/>
                <w:bCs/>
                <w:color w:val="000000"/>
                <w:lang w:eastAsia="hu-HU"/>
              </w:rPr>
              <w:t xml:space="preserve">Adatlap </w:t>
            </w:r>
          </w:p>
        </w:tc>
        <w:tc>
          <w:tcPr>
            <w:tcW w:w="1165" w:type="dxa"/>
            <w:gridSpan w:val="2"/>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2049" w:type="dxa"/>
            <w:gridSpan w:val="11"/>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Nemzetgazdasági szempontból kiemelt jelentőségű üggyé nyilvánítás iránti kérelem melléklete *</w:t>
            </w: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86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793"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738"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698"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3"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4915"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1455" w:type="dxa"/>
            <w:gridSpan w:val="2"/>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 xml:space="preserve">1. </w:t>
            </w:r>
          </w:p>
        </w:tc>
        <w:tc>
          <w:tcPr>
            <w:tcW w:w="3096"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A beruházó teljes neve:</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2.</w:t>
            </w:r>
          </w:p>
        </w:tc>
        <w:tc>
          <w:tcPr>
            <w:tcW w:w="3096"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Adószám:</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6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3.</w:t>
            </w:r>
          </w:p>
        </w:tc>
        <w:tc>
          <w:tcPr>
            <w:tcW w:w="3096" w:type="dxa"/>
            <w:gridSpan w:val="4"/>
            <w:tcBorders>
              <w:top w:val="single" w:sz="4" w:space="0" w:color="auto"/>
              <w:left w:val="nil"/>
              <w:bottom w:val="single" w:sz="4" w:space="0" w:color="auto"/>
              <w:right w:val="single" w:sz="4" w:space="0" w:color="auto"/>
            </w:tcBorders>
            <w:shd w:val="clear" w:color="auto" w:fill="auto"/>
            <w:vAlign w:val="bottom"/>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Cégbírósági bejegyzés/bírósági nyilvántartásba vétel száma:</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4.</w:t>
            </w:r>
          </w:p>
        </w:tc>
        <w:tc>
          <w:tcPr>
            <w:tcW w:w="3096"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 xml:space="preserve">Alapítás időpontja </w:t>
            </w:r>
            <w:r w:rsidRPr="006B4B0E">
              <w:rPr>
                <w:rFonts w:ascii="Garamond" w:eastAsia="Times New Roman" w:hAnsi="Garamond" w:cs="Calibri"/>
                <w:color w:val="000000"/>
                <w:sz w:val="22"/>
                <w:szCs w:val="22"/>
                <w:lang w:eastAsia="hu-HU"/>
              </w:rPr>
              <w:t>(alapító okirat kelte)</w:t>
            </w:r>
            <w:r w:rsidRPr="006B4B0E">
              <w:rPr>
                <w:rFonts w:ascii="Garamond" w:eastAsia="Times New Roman" w:hAnsi="Garamond" w:cs="Calibri"/>
                <w:b/>
                <w:bCs/>
                <w:color w:val="000000"/>
                <w:sz w:val="22"/>
                <w:szCs w:val="22"/>
                <w:lang w:eastAsia="hu-HU"/>
              </w:rPr>
              <w:t>:</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5.</w:t>
            </w:r>
          </w:p>
        </w:tc>
        <w:tc>
          <w:tcPr>
            <w:tcW w:w="3096"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A beruházó székhelye:</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nil"/>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6.</w:t>
            </w:r>
          </w:p>
        </w:tc>
        <w:tc>
          <w:tcPr>
            <w:tcW w:w="9669" w:type="dxa"/>
            <w:gridSpan w:val="8"/>
            <w:tcBorders>
              <w:top w:val="single" w:sz="4" w:space="0" w:color="auto"/>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A beruházó hivatalos képviselőjének (vezető, aláíró) adatai:</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single" w:sz="4" w:space="0" w:color="auto"/>
              <w:left w:val="single" w:sz="4" w:space="0" w:color="auto"/>
              <w:bottom w:val="single" w:sz="4" w:space="0" w:color="auto"/>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30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Név:</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30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Beosztás:</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30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Telefonszám:</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30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E-mail cím:</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nil"/>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7.</w:t>
            </w:r>
          </w:p>
        </w:tc>
        <w:tc>
          <w:tcPr>
            <w:tcW w:w="9669" w:type="dxa"/>
            <w:gridSpan w:val="8"/>
            <w:tcBorders>
              <w:top w:val="single" w:sz="4" w:space="0" w:color="auto"/>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Kapcsolattartó személy adatai:</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single" w:sz="4" w:space="0" w:color="auto"/>
              <w:left w:val="single" w:sz="4" w:space="0" w:color="auto"/>
              <w:bottom w:val="single" w:sz="4" w:space="0" w:color="auto"/>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30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Név:</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30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Beosztás:</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30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Telefonszám:</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30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E-mail cím:</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nil"/>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8.</w:t>
            </w:r>
          </w:p>
        </w:tc>
        <w:tc>
          <w:tcPr>
            <w:tcW w:w="9669" w:type="dxa"/>
            <w:gridSpan w:val="8"/>
            <w:tcBorders>
              <w:top w:val="single" w:sz="4" w:space="0" w:color="auto"/>
              <w:left w:val="nil"/>
              <w:bottom w:val="single" w:sz="4" w:space="0" w:color="000000"/>
              <w:right w:val="single" w:sz="4" w:space="0" w:color="auto"/>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A beruházás megvalósulásának helyszíne:</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single" w:sz="4" w:space="0" w:color="auto"/>
              <w:left w:val="single" w:sz="4" w:space="0" w:color="auto"/>
              <w:bottom w:val="single" w:sz="4" w:space="0" w:color="auto"/>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30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Megye:</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30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Kistérség:</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30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Település:</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30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Irányítószám:</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30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Közterület (út, utca, tér, köz, egyéb):</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30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Házszám:</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3096" w:type="dxa"/>
            <w:gridSpan w:val="4"/>
            <w:tcBorders>
              <w:top w:val="nil"/>
              <w:left w:val="nil"/>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Helyrajzi szám:</w:t>
            </w:r>
          </w:p>
        </w:tc>
        <w:tc>
          <w:tcPr>
            <w:tcW w:w="6573"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585"/>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9.</w:t>
            </w:r>
          </w:p>
        </w:tc>
        <w:tc>
          <w:tcPr>
            <w:tcW w:w="3299" w:type="dxa"/>
            <w:gridSpan w:val="5"/>
            <w:tcBorders>
              <w:top w:val="single" w:sz="4" w:space="0" w:color="auto"/>
              <w:left w:val="nil"/>
              <w:bottom w:val="single" w:sz="4" w:space="0" w:color="auto"/>
              <w:right w:val="single" w:sz="4" w:space="0" w:color="auto"/>
            </w:tcBorders>
            <w:shd w:val="clear" w:color="auto" w:fill="auto"/>
            <w:vAlign w:val="bottom"/>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 xml:space="preserve">A beruházó és kapcsolt vállalkozásai által Magyarországon foglalkoztatottak létszáma </w:t>
            </w:r>
            <w:r w:rsidRPr="006B4B0E">
              <w:rPr>
                <w:rFonts w:ascii="Garamond" w:eastAsia="Times New Roman" w:hAnsi="Garamond" w:cs="Calibri"/>
                <w:color w:val="000000"/>
                <w:sz w:val="22"/>
                <w:szCs w:val="22"/>
                <w:lang w:eastAsia="hu-HU"/>
              </w:rPr>
              <w:t>(fő)</w:t>
            </w:r>
            <w:r w:rsidRPr="006B4B0E">
              <w:rPr>
                <w:rFonts w:ascii="Garamond" w:eastAsia="Times New Roman" w:hAnsi="Garamond" w:cs="Calibri"/>
                <w:b/>
                <w:bCs/>
                <w:color w:val="000000"/>
                <w:sz w:val="22"/>
                <w:szCs w:val="22"/>
                <w:lang w:eastAsia="hu-HU"/>
              </w:rPr>
              <w:t>:</w:t>
            </w:r>
          </w:p>
        </w:tc>
        <w:tc>
          <w:tcPr>
            <w:tcW w:w="6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675"/>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10.</w:t>
            </w:r>
          </w:p>
        </w:tc>
        <w:tc>
          <w:tcPr>
            <w:tcW w:w="3299" w:type="dxa"/>
            <w:gridSpan w:val="5"/>
            <w:tcBorders>
              <w:top w:val="single" w:sz="4" w:space="0" w:color="auto"/>
              <w:left w:val="nil"/>
              <w:bottom w:val="single" w:sz="4" w:space="0" w:color="auto"/>
              <w:right w:val="single" w:sz="4" w:space="0" w:color="auto"/>
            </w:tcBorders>
            <w:shd w:val="clear" w:color="auto" w:fill="auto"/>
            <w:vAlign w:val="center"/>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 xml:space="preserve">A beruházás segítségével teremtett új állandó munkahelyek száma </w:t>
            </w:r>
            <w:r w:rsidRPr="006B4B0E">
              <w:rPr>
                <w:rFonts w:ascii="Garamond" w:eastAsia="Times New Roman" w:hAnsi="Garamond" w:cs="Calibri"/>
                <w:color w:val="000000"/>
                <w:sz w:val="22"/>
                <w:szCs w:val="22"/>
                <w:lang w:eastAsia="hu-HU"/>
              </w:rPr>
              <w:t>(db)</w:t>
            </w:r>
            <w:r w:rsidRPr="006B4B0E">
              <w:rPr>
                <w:rFonts w:ascii="Garamond" w:eastAsia="Times New Roman" w:hAnsi="Garamond" w:cs="Calibri"/>
                <w:b/>
                <w:bCs/>
                <w:color w:val="000000"/>
                <w:sz w:val="22"/>
                <w:szCs w:val="22"/>
                <w:lang w:eastAsia="hu-HU"/>
              </w:rPr>
              <w:t>:</w:t>
            </w:r>
          </w:p>
        </w:tc>
        <w:tc>
          <w:tcPr>
            <w:tcW w:w="6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11.</w:t>
            </w:r>
          </w:p>
        </w:tc>
        <w:tc>
          <w:tcPr>
            <w:tcW w:w="3299" w:type="dxa"/>
            <w:gridSpan w:val="5"/>
            <w:tcBorders>
              <w:top w:val="single" w:sz="4" w:space="0" w:color="auto"/>
              <w:left w:val="nil"/>
              <w:bottom w:val="single" w:sz="4" w:space="0" w:color="auto"/>
              <w:right w:val="single" w:sz="4" w:space="0" w:color="auto"/>
            </w:tcBorders>
            <w:shd w:val="clear" w:color="auto" w:fill="auto"/>
            <w:vAlign w:val="center"/>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 xml:space="preserve">A beruházás kezdete </w:t>
            </w:r>
            <w:r w:rsidRPr="006B4B0E">
              <w:rPr>
                <w:rFonts w:ascii="Garamond" w:eastAsia="Times New Roman" w:hAnsi="Garamond" w:cs="Calibri"/>
                <w:color w:val="000000"/>
                <w:sz w:val="22"/>
                <w:szCs w:val="22"/>
                <w:lang w:eastAsia="hu-HU"/>
              </w:rPr>
              <w:t>(év, hónap, nap)</w:t>
            </w:r>
            <w:r w:rsidRPr="006B4B0E">
              <w:rPr>
                <w:rFonts w:ascii="Garamond" w:eastAsia="Times New Roman" w:hAnsi="Garamond" w:cs="Calibri"/>
                <w:b/>
                <w:bCs/>
                <w:color w:val="000000"/>
                <w:sz w:val="22"/>
                <w:szCs w:val="22"/>
                <w:lang w:eastAsia="hu-HU"/>
              </w:rPr>
              <w:t>:</w:t>
            </w:r>
          </w:p>
        </w:tc>
        <w:tc>
          <w:tcPr>
            <w:tcW w:w="6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12.</w:t>
            </w:r>
          </w:p>
        </w:tc>
        <w:tc>
          <w:tcPr>
            <w:tcW w:w="3299" w:type="dxa"/>
            <w:gridSpan w:val="5"/>
            <w:tcBorders>
              <w:top w:val="single" w:sz="4" w:space="0" w:color="auto"/>
              <w:left w:val="nil"/>
              <w:bottom w:val="single" w:sz="4" w:space="0" w:color="auto"/>
              <w:right w:val="single" w:sz="4" w:space="0" w:color="auto"/>
            </w:tcBorders>
            <w:shd w:val="clear" w:color="auto" w:fill="auto"/>
            <w:vAlign w:val="center"/>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 xml:space="preserve">A beruházás befejezése </w:t>
            </w:r>
            <w:r w:rsidRPr="006B4B0E">
              <w:rPr>
                <w:rFonts w:ascii="Garamond" w:eastAsia="Times New Roman" w:hAnsi="Garamond" w:cs="Calibri"/>
                <w:color w:val="000000"/>
                <w:sz w:val="22"/>
                <w:szCs w:val="22"/>
                <w:lang w:eastAsia="hu-HU"/>
              </w:rPr>
              <w:t>(év, hónap, nap)</w:t>
            </w:r>
            <w:r w:rsidRPr="006B4B0E">
              <w:rPr>
                <w:rFonts w:ascii="Garamond" w:eastAsia="Times New Roman" w:hAnsi="Garamond" w:cs="Calibri"/>
                <w:b/>
                <w:bCs/>
                <w:color w:val="000000"/>
                <w:sz w:val="22"/>
                <w:szCs w:val="22"/>
                <w:lang w:eastAsia="hu-HU"/>
              </w:rPr>
              <w:t>:</w:t>
            </w:r>
          </w:p>
        </w:tc>
        <w:tc>
          <w:tcPr>
            <w:tcW w:w="6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nil"/>
              <w:left w:val="single" w:sz="4" w:space="0" w:color="auto"/>
              <w:bottom w:val="nil"/>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13.</w:t>
            </w:r>
          </w:p>
        </w:tc>
        <w:tc>
          <w:tcPr>
            <w:tcW w:w="3299" w:type="dxa"/>
            <w:gridSpan w:val="5"/>
            <w:tcBorders>
              <w:top w:val="single" w:sz="4" w:space="0" w:color="auto"/>
              <w:left w:val="nil"/>
              <w:bottom w:val="nil"/>
              <w:right w:val="single" w:sz="4" w:space="0" w:color="auto"/>
            </w:tcBorders>
            <w:shd w:val="clear" w:color="auto" w:fill="auto"/>
            <w:vAlign w:val="center"/>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 xml:space="preserve">A beruházás összköltsége </w:t>
            </w:r>
            <w:r w:rsidRPr="006B4B0E">
              <w:rPr>
                <w:rFonts w:ascii="Garamond" w:eastAsia="Times New Roman" w:hAnsi="Garamond" w:cs="Calibri"/>
                <w:color w:val="000000"/>
                <w:sz w:val="22"/>
                <w:szCs w:val="22"/>
                <w:lang w:eastAsia="hu-HU"/>
              </w:rPr>
              <w:t>(Ft)</w:t>
            </w:r>
            <w:r w:rsidRPr="006B4B0E">
              <w:rPr>
                <w:rFonts w:ascii="Garamond" w:eastAsia="Times New Roman" w:hAnsi="Garamond" w:cs="Calibri"/>
                <w:b/>
                <w:bCs/>
                <w:color w:val="000000"/>
                <w:sz w:val="22"/>
                <w:szCs w:val="22"/>
                <w:lang w:eastAsia="hu-HU"/>
              </w:rPr>
              <w:t>:</w:t>
            </w:r>
          </w:p>
        </w:tc>
        <w:tc>
          <w:tcPr>
            <w:tcW w:w="6370" w:type="dxa"/>
            <w:gridSpan w:val="3"/>
            <w:tcBorders>
              <w:top w:val="single" w:sz="4" w:space="0" w:color="auto"/>
              <w:left w:val="nil"/>
              <w:bottom w:val="nil"/>
              <w:right w:val="single" w:sz="4" w:space="0" w:color="auto"/>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945"/>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14.</w:t>
            </w:r>
          </w:p>
        </w:tc>
        <w:tc>
          <w:tcPr>
            <w:tcW w:w="9669" w:type="dxa"/>
            <w:gridSpan w:val="8"/>
            <w:tcBorders>
              <w:top w:val="single" w:sz="4" w:space="0" w:color="auto"/>
              <w:left w:val="nil"/>
              <w:bottom w:val="single" w:sz="4" w:space="0" w:color="auto"/>
              <w:right w:val="single" w:sz="4" w:space="0" w:color="auto"/>
            </w:tcBorders>
            <w:shd w:val="clear" w:color="auto" w:fill="auto"/>
            <w:vAlign w:val="center"/>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 xml:space="preserve">A beruházó </w:t>
            </w:r>
            <w:r w:rsidRPr="006B4B0E">
              <w:rPr>
                <w:rFonts w:ascii="Garamond" w:eastAsia="Times New Roman" w:hAnsi="Garamond" w:cs="Calibri"/>
                <w:b/>
                <w:bCs/>
                <w:i/>
                <w:iCs/>
                <w:color w:val="000000"/>
                <w:sz w:val="22"/>
                <w:szCs w:val="22"/>
                <w:lang w:eastAsia="hu-HU"/>
              </w:rPr>
              <w:t>a nemzetgazdasági szempontból kiemelt jelentőségű beruházások megvalósításának gyorsításáról és egyszerűsítéséről szóló 2006. évi LIII. törvény</w:t>
            </w:r>
            <w:r w:rsidRPr="006B4B0E">
              <w:rPr>
                <w:rFonts w:ascii="Garamond" w:eastAsia="Times New Roman" w:hAnsi="Garamond" w:cs="Calibri"/>
                <w:b/>
                <w:bCs/>
                <w:color w:val="000000"/>
                <w:sz w:val="22"/>
                <w:szCs w:val="22"/>
                <w:lang w:eastAsia="hu-HU"/>
              </w:rPr>
              <w:t xml:space="preserve"> mely pontja alapján nyújtotta be a kérelmét? </w:t>
            </w:r>
            <w:r w:rsidRPr="006B4B0E">
              <w:rPr>
                <w:rFonts w:ascii="Garamond" w:eastAsia="Times New Roman" w:hAnsi="Garamond" w:cs="Calibri"/>
                <w:color w:val="000000"/>
                <w:sz w:val="22"/>
                <w:szCs w:val="22"/>
                <w:lang w:eastAsia="hu-HU"/>
              </w:rPr>
              <w:t>(Kérjük, aláhúzással jelölje!)</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402"/>
        </w:trPr>
        <w:tc>
          <w:tcPr>
            <w:tcW w:w="157" w:type="dxa"/>
            <w:tcBorders>
              <w:top w:val="nil"/>
              <w:left w:val="nil"/>
              <w:bottom w:val="nil"/>
              <w:right w:val="nil"/>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nil"/>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a)</w:t>
            </w:r>
          </w:p>
        </w:tc>
        <w:tc>
          <w:tcPr>
            <w:tcW w:w="9669" w:type="dxa"/>
            <w:gridSpan w:val="8"/>
            <w:tcBorders>
              <w:top w:val="single" w:sz="4" w:space="0" w:color="auto"/>
              <w:left w:val="nil"/>
              <w:bottom w:val="single" w:sz="4" w:space="0" w:color="auto"/>
              <w:right w:val="single" w:sz="4" w:space="0" w:color="000000"/>
            </w:tcBorders>
            <w:shd w:val="clear" w:color="auto" w:fill="auto"/>
            <w:noWrap/>
            <w:vAlign w:val="center"/>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a beruházás részben vagy egészben európai uniós támogatásból valósul meg</w:t>
            </w:r>
          </w:p>
        </w:tc>
        <w:tc>
          <w:tcPr>
            <w:tcW w:w="160" w:type="dxa"/>
            <w:tcBorders>
              <w:top w:val="nil"/>
              <w:left w:val="nil"/>
              <w:bottom w:val="nil"/>
              <w:right w:val="nil"/>
            </w:tcBorders>
            <w:shd w:val="clear" w:color="auto" w:fill="auto"/>
            <w:noWrap/>
            <w:vAlign w:val="center"/>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402"/>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nil"/>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b)</w:t>
            </w:r>
          </w:p>
        </w:tc>
        <w:tc>
          <w:tcPr>
            <w:tcW w:w="9669" w:type="dxa"/>
            <w:gridSpan w:val="8"/>
            <w:tcBorders>
              <w:top w:val="single" w:sz="4" w:space="0" w:color="auto"/>
              <w:left w:val="nil"/>
              <w:bottom w:val="single" w:sz="4" w:space="0" w:color="auto"/>
              <w:right w:val="single" w:sz="4" w:space="0" w:color="000000"/>
            </w:tcBorders>
            <w:shd w:val="clear" w:color="auto" w:fill="auto"/>
            <w:noWrap/>
            <w:vAlign w:val="center"/>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részben vagy egészben központi költségvetési támogatásból valósul meg</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141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nil"/>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 xml:space="preserve">c) </w:t>
            </w:r>
          </w:p>
        </w:tc>
        <w:tc>
          <w:tcPr>
            <w:tcW w:w="9669" w:type="dxa"/>
            <w:gridSpan w:val="8"/>
            <w:tcBorders>
              <w:top w:val="single" w:sz="4" w:space="0" w:color="auto"/>
              <w:left w:val="nil"/>
              <w:bottom w:val="single" w:sz="4" w:space="0" w:color="auto"/>
              <w:right w:val="single" w:sz="4" w:space="0" w:color="000000"/>
            </w:tcBorders>
            <w:shd w:val="clear" w:color="auto" w:fill="auto"/>
            <w:vAlign w:val="center"/>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a beruházás koncessziós, illetve az egyes kizárólagos állami tevékenységek gyakorlása jogának átengedése érdekében lefolytatott árverési és pályázati eljárások keretében létrejött szerződések alapján megvalósítandó és ahhoz szorosan kapcsolódó, összesen legalább öt milliárd forint teljes költségigényű</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402"/>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single" w:sz="4" w:space="0" w:color="auto"/>
              <w:left w:val="single" w:sz="4" w:space="0" w:color="auto"/>
              <w:bottom w:val="single" w:sz="4" w:space="0" w:color="auto"/>
              <w:right w:val="nil"/>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d)</w:t>
            </w:r>
          </w:p>
        </w:tc>
        <w:tc>
          <w:tcPr>
            <w:tcW w:w="9669" w:type="dxa"/>
            <w:gridSpan w:val="8"/>
            <w:tcBorders>
              <w:top w:val="single" w:sz="4" w:space="0" w:color="auto"/>
              <w:left w:val="nil"/>
              <w:bottom w:val="single" w:sz="4" w:space="0" w:color="auto"/>
              <w:right w:val="single" w:sz="4" w:space="0" w:color="000000"/>
            </w:tcBorders>
            <w:shd w:val="clear" w:color="auto" w:fill="auto"/>
            <w:noWrap/>
            <w:vAlign w:val="center"/>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a beruházás részben vagy egészben egyedi kormánydöntéssel megítélt támogatásból valósul meg</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72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nil"/>
              <w:left w:val="single" w:sz="4" w:space="0" w:color="auto"/>
              <w:bottom w:val="nil"/>
              <w:right w:val="nil"/>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e)</w:t>
            </w:r>
          </w:p>
        </w:tc>
        <w:tc>
          <w:tcPr>
            <w:tcW w:w="9669" w:type="dxa"/>
            <w:gridSpan w:val="8"/>
            <w:tcBorders>
              <w:top w:val="single" w:sz="4" w:space="0" w:color="auto"/>
              <w:left w:val="nil"/>
              <w:bottom w:val="single" w:sz="4" w:space="0" w:color="auto"/>
              <w:right w:val="single" w:sz="4" w:space="0" w:color="000000"/>
            </w:tcBorders>
            <w:shd w:val="clear" w:color="auto" w:fill="auto"/>
            <w:vAlign w:val="center"/>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a beruházás legalább 90 millió forint teljes költségigényű és legalább 15 új munkahely megteremtését biztosítja</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615"/>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single" w:sz="4" w:space="0" w:color="auto"/>
              <w:left w:val="single" w:sz="4" w:space="0" w:color="auto"/>
              <w:bottom w:val="nil"/>
              <w:right w:val="nil"/>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f)</w:t>
            </w:r>
          </w:p>
        </w:tc>
        <w:tc>
          <w:tcPr>
            <w:tcW w:w="9669" w:type="dxa"/>
            <w:gridSpan w:val="8"/>
            <w:tcBorders>
              <w:top w:val="single" w:sz="4" w:space="0" w:color="auto"/>
              <w:left w:val="nil"/>
              <w:bottom w:val="single" w:sz="4" w:space="0" w:color="auto"/>
              <w:right w:val="single" w:sz="4" w:space="0" w:color="000000"/>
            </w:tcBorders>
            <w:shd w:val="clear" w:color="auto" w:fill="auto"/>
            <w:vAlign w:val="center"/>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a beruházás egészségügyi és szociális célok megvalósítását segíti elő</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615"/>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single" w:sz="4" w:space="0" w:color="auto"/>
              <w:left w:val="single" w:sz="4" w:space="0" w:color="auto"/>
              <w:bottom w:val="nil"/>
              <w:right w:val="nil"/>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g)</w:t>
            </w:r>
          </w:p>
        </w:tc>
        <w:tc>
          <w:tcPr>
            <w:tcW w:w="9669" w:type="dxa"/>
            <w:gridSpan w:val="8"/>
            <w:tcBorders>
              <w:top w:val="single" w:sz="4" w:space="0" w:color="auto"/>
              <w:left w:val="nil"/>
              <w:bottom w:val="single" w:sz="4" w:space="0" w:color="auto"/>
              <w:right w:val="single" w:sz="4" w:space="0" w:color="000000"/>
            </w:tcBorders>
            <w:shd w:val="clear" w:color="auto" w:fill="auto"/>
            <w:vAlign w:val="center"/>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a beruházás környezetvédelmi célok megvalósítását segíti elő</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615"/>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single" w:sz="4" w:space="0" w:color="auto"/>
              <w:left w:val="single" w:sz="4" w:space="0" w:color="auto"/>
              <w:bottom w:val="nil"/>
              <w:right w:val="nil"/>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h)</w:t>
            </w:r>
          </w:p>
        </w:tc>
        <w:tc>
          <w:tcPr>
            <w:tcW w:w="9669" w:type="dxa"/>
            <w:gridSpan w:val="8"/>
            <w:tcBorders>
              <w:top w:val="single" w:sz="4" w:space="0" w:color="auto"/>
              <w:left w:val="nil"/>
              <w:bottom w:val="single" w:sz="4" w:space="0" w:color="auto"/>
              <w:right w:val="single" w:sz="4" w:space="0" w:color="000000"/>
            </w:tcBorders>
            <w:shd w:val="clear" w:color="auto" w:fill="auto"/>
            <w:vAlign w:val="center"/>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a beruházás kutatás-fejlesztési célok megvalósítását segíti elő</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615"/>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single" w:sz="4" w:space="0" w:color="auto"/>
              <w:left w:val="single" w:sz="4" w:space="0" w:color="auto"/>
              <w:bottom w:val="nil"/>
              <w:right w:val="nil"/>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i)</w:t>
            </w:r>
          </w:p>
        </w:tc>
        <w:tc>
          <w:tcPr>
            <w:tcW w:w="9669" w:type="dxa"/>
            <w:gridSpan w:val="8"/>
            <w:tcBorders>
              <w:top w:val="single" w:sz="4" w:space="0" w:color="auto"/>
              <w:left w:val="nil"/>
              <w:bottom w:val="single" w:sz="4" w:space="0" w:color="auto"/>
              <w:right w:val="single" w:sz="4" w:space="0" w:color="000000"/>
            </w:tcBorders>
            <w:shd w:val="clear" w:color="auto" w:fill="auto"/>
            <w:vAlign w:val="center"/>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a beruházás oktatási célok megvalósítását segíti elő</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57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single" w:sz="4" w:space="0" w:color="auto"/>
              <w:left w:val="single" w:sz="4" w:space="0" w:color="auto"/>
              <w:bottom w:val="nil"/>
              <w:right w:val="nil"/>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j)</w:t>
            </w:r>
          </w:p>
        </w:tc>
        <w:tc>
          <w:tcPr>
            <w:tcW w:w="9669" w:type="dxa"/>
            <w:gridSpan w:val="8"/>
            <w:tcBorders>
              <w:top w:val="single" w:sz="4" w:space="0" w:color="auto"/>
              <w:left w:val="nil"/>
              <w:bottom w:val="single" w:sz="4" w:space="0" w:color="auto"/>
              <w:right w:val="single" w:sz="4" w:space="0" w:color="000000"/>
            </w:tcBorders>
            <w:shd w:val="clear" w:color="auto" w:fill="auto"/>
            <w:vAlign w:val="center"/>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a beruházás kiemelt nemzeti emlékhely fenntartásához, bemutatásához, fejlesztéséhez szorosan kapcsolódik</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1785"/>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single" w:sz="4" w:space="0" w:color="auto"/>
              <w:left w:val="single" w:sz="4" w:space="0" w:color="auto"/>
              <w:bottom w:val="nil"/>
              <w:right w:val="nil"/>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k)</w:t>
            </w:r>
          </w:p>
        </w:tc>
        <w:tc>
          <w:tcPr>
            <w:tcW w:w="9669" w:type="dxa"/>
            <w:gridSpan w:val="8"/>
            <w:tcBorders>
              <w:top w:val="single" w:sz="4" w:space="0" w:color="auto"/>
              <w:left w:val="nil"/>
              <w:bottom w:val="single" w:sz="4" w:space="0" w:color="auto"/>
              <w:right w:val="single" w:sz="4" w:space="0" w:color="000000"/>
            </w:tcBorders>
            <w:shd w:val="clear" w:color="auto" w:fill="auto"/>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xml:space="preserve">nemzetgazdasági szempontból kiemelt jelentőségű nemzeti vagyonnak minősülő műemlékek és </w:t>
            </w:r>
            <w:proofErr w:type="spellStart"/>
            <w:r w:rsidRPr="006B4B0E">
              <w:rPr>
                <w:rFonts w:ascii="Garamond" w:eastAsia="Times New Roman" w:hAnsi="Garamond" w:cs="Calibri"/>
                <w:color w:val="000000"/>
                <w:sz w:val="22"/>
                <w:szCs w:val="22"/>
                <w:lang w:eastAsia="hu-HU"/>
              </w:rPr>
              <w:t>műemlékegyüttesek</w:t>
            </w:r>
            <w:proofErr w:type="spellEnd"/>
            <w:r w:rsidRPr="006B4B0E">
              <w:rPr>
                <w:rFonts w:ascii="Garamond" w:eastAsia="Times New Roman" w:hAnsi="Garamond" w:cs="Calibri"/>
                <w:color w:val="000000"/>
                <w:sz w:val="22"/>
                <w:szCs w:val="22"/>
                <w:lang w:eastAsia="hu-HU"/>
              </w:rPr>
              <w:t xml:space="preserve">, továbbá a világörökségi területen lévő műemlékek és </w:t>
            </w:r>
            <w:proofErr w:type="spellStart"/>
            <w:r w:rsidRPr="006B4B0E">
              <w:rPr>
                <w:rFonts w:ascii="Garamond" w:eastAsia="Times New Roman" w:hAnsi="Garamond" w:cs="Calibri"/>
                <w:color w:val="000000"/>
                <w:sz w:val="22"/>
                <w:szCs w:val="22"/>
                <w:lang w:eastAsia="hu-HU"/>
              </w:rPr>
              <w:t>műemlékegyüttesek</w:t>
            </w:r>
            <w:proofErr w:type="spellEnd"/>
            <w:r w:rsidRPr="006B4B0E">
              <w:rPr>
                <w:rFonts w:ascii="Garamond" w:eastAsia="Times New Roman" w:hAnsi="Garamond" w:cs="Calibri"/>
                <w:color w:val="000000"/>
                <w:sz w:val="22"/>
                <w:szCs w:val="22"/>
                <w:lang w:eastAsia="hu-HU"/>
              </w:rPr>
              <w:t xml:space="preserve"> fenntartásához, felújításához, fejlesztéséhez szorosan kapcsolódó,</w:t>
            </w:r>
            <w:r w:rsidRPr="006B4B0E">
              <w:rPr>
                <w:rFonts w:ascii="Garamond" w:eastAsia="Times New Roman" w:hAnsi="Garamond" w:cs="Calibri"/>
                <w:color w:val="000000"/>
                <w:sz w:val="22"/>
                <w:szCs w:val="22"/>
                <w:lang w:eastAsia="hu-HU"/>
              </w:rPr>
              <w:br/>
              <w:t>nemzetgazdasági szempontból kiemelt jelentőségű beruházásokkal összefüggő, a Kormány által rendeletben meghatározott közigazgatási hatósági ügyekben (a továbbiakban: kiemelt jelentőségű ügy) indult eljárásokra</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102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single" w:sz="4" w:space="0" w:color="auto"/>
              <w:left w:val="single" w:sz="4" w:space="0" w:color="auto"/>
              <w:bottom w:val="nil"/>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15.</w:t>
            </w:r>
          </w:p>
        </w:tc>
        <w:tc>
          <w:tcPr>
            <w:tcW w:w="9669" w:type="dxa"/>
            <w:gridSpan w:val="8"/>
            <w:tcBorders>
              <w:top w:val="single" w:sz="4" w:space="0" w:color="auto"/>
              <w:left w:val="nil"/>
              <w:bottom w:val="single" w:sz="4" w:space="0" w:color="auto"/>
              <w:right w:val="single" w:sz="4" w:space="0" w:color="000000"/>
            </w:tcBorders>
            <w:shd w:val="clear" w:color="auto" w:fill="auto"/>
            <w:vAlign w:val="center"/>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xml:space="preserve">Kérjük, mutassa be részletesen a megvalósítani tervezett beruházást! (A beruházás kezdése és várható befejezése, a beruházás megvalósulásának gazdaságra gyakorolt hatását, gazdasági jelentőségét, a beruházás helyszínéül szolgáló </w:t>
            </w:r>
            <w:proofErr w:type="gramStart"/>
            <w:r w:rsidRPr="006B4B0E">
              <w:rPr>
                <w:rFonts w:ascii="Garamond" w:eastAsia="Times New Roman" w:hAnsi="Garamond" w:cs="Calibri"/>
                <w:color w:val="000000"/>
                <w:sz w:val="22"/>
                <w:szCs w:val="22"/>
                <w:lang w:eastAsia="hu-HU"/>
              </w:rPr>
              <w:t>ingatlan(</w:t>
            </w:r>
            <w:proofErr w:type="gramEnd"/>
            <w:r w:rsidRPr="006B4B0E">
              <w:rPr>
                <w:rFonts w:ascii="Garamond" w:eastAsia="Times New Roman" w:hAnsi="Garamond" w:cs="Calibri"/>
                <w:color w:val="000000"/>
                <w:sz w:val="22"/>
                <w:szCs w:val="22"/>
                <w:lang w:eastAsia="hu-HU"/>
              </w:rPr>
              <w:t>ok) tulajdoni viszonya(i), a helyi önkormányzat viszonya a beruházáshoz, egyéb információk, stb.)</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402"/>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11732"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16.</w:t>
            </w:r>
          </w:p>
        </w:tc>
        <w:tc>
          <w:tcPr>
            <w:tcW w:w="9669" w:type="dxa"/>
            <w:gridSpan w:val="8"/>
            <w:tcBorders>
              <w:top w:val="single" w:sz="4" w:space="0" w:color="auto"/>
              <w:left w:val="nil"/>
              <w:bottom w:val="single" w:sz="4" w:space="0" w:color="auto"/>
              <w:right w:val="single" w:sz="4" w:space="0" w:color="auto"/>
            </w:tcBorders>
            <w:shd w:val="clear" w:color="auto" w:fill="auto"/>
            <w:vAlign w:val="center"/>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Kérjük, mutassa be a beruházás finanszírozási hátterét (saját forrás, bankhitel, állami forrás, európai uniós forrás, egyéb)!</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969"/>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11732"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bookmarkStart w:id="0" w:name="_GoBack"/>
            <w:bookmarkEnd w:id="0"/>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1155"/>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17.</w:t>
            </w:r>
          </w:p>
        </w:tc>
        <w:tc>
          <w:tcPr>
            <w:tcW w:w="8214" w:type="dxa"/>
            <w:gridSpan w:val="6"/>
            <w:tcBorders>
              <w:top w:val="single" w:sz="4" w:space="0" w:color="auto"/>
              <w:left w:val="nil"/>
              <w:bottom w:val="single" w:sz="4" w:space="0" w:color="auto"/>
              <w:right w:val="single" w:sz="4" w:space="0" w:color="auto"/>
            </w:tcBorders>
            <w:shd w:val="clear" w:color="auto" w:fill="auto"/>
            <w:vAlign w:val="center"/>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Van-e a beruházónak 60 napon túli köztartozása (adótartozás, munkaadókat terhelő járulék, közüzemi díj stb.) továbbá az államháztartás alrendszereiből folyósított támogatásból eredő lejárt és ki nem egyenlített köztartozása?</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nil"/>
              <w:left w:val="single" w:sz="4" w:space="0" w:color="auto"/>
              <w:bottom w:val="single" w:sz="4" w:space="0" w:color="auto"/>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18.</w:t>
            </w:r>
          </w:p>
        </w:tc>
        <w:tc>
          <w:tcPr>
            <w:tcW w:w="8214" w:type="dxa"/>
            <w:gridSpan w:val="6"/>
            <w:tcBorders>
              <w:top w:val="single" w:sz="4" w:space="0" w:color="auto"/>
              <w:left w:val="nil"/>
              <w:bottom w:val="single" w:sz="4" w:space="0" w:color="auto"/>
              <w:right w:val="single" w:sz="4" w:space="0" w:color="auto"/>
            </w:tcBorders>
            <w:shd w:val="clear" w:color="auto" w:fill="auto"/>
            <w:vAlign w:val="center"/>
            <w:hideMark/>
          </w:tcPr>
          <w:p w:rsidR="006B4B0E" w:rsidRPr="006B4B0E" w:rsidRDefault="006B4B0E" w:rsidP="006B4B0E">
            <w:pPr>
              <w:spacing w:after="0" w:line="240" w:lineRule="auto"/>
              <w:rPr>
                <w:rFonts w:ascii="Garamond" w:eastAsia="Times New Roman" w:hAnsi="Garamond" w:cs="Calibri"/>
                <w:b/>
                <w:bCs/>
                <w:color w:val="000000"/>
                <w:sz w:val="22"/>
                <w:szCs w:val="22"/>
                <w:lang w:eastAsia="hu-HU"/>
              </w:rPr>
            </w:pPr>
            <w:r w:rsidRPr="006B4B0E">
              <w:rPr>
                <w:rFonts w:ascii="Garamond" w:eastAsia="Times New Roman" w:hAnsi="Garamond" w:cs="Calibri"/>
                <w:b/>
                <w:bCs/>
                <w:color w:val="000000"/>
                <w:sz w:val="22"/>
                <w:szCs w:val="22"/>
                <w:lang w:eastAsia="hu-HU"/>
              </w:rPr>
              <w:t>A beruházó felszámolás, csődeljárás illetve végelszámolás alatt áll-e?</w:t>
            </w:r>
          </w:p>
        </w:tc>
        <w:tc>
          <w:tcPr>
            <w:tcW w:w="1455" w:type="dxa"/>
            <w:gridSpan w:val="2"/>
            <w:tcBorders>
              <w:top w:val="nil"/>
              <w:left w:val="nil"/>
              <w:bottom w:val="single" w:sz="4" w:space="0" w:color="auto"/>
              <w:right w:val="single" w:sz="4" w:space="0" w:color="auto"/>
            </w:tcBorders>
            <w:shd w:val="clear" w:color="auto" w:fill="auto"/>
            <w:noWrap/>
            <w:vAlign w:val="center"/>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w:t>
            </w: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2063"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86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eastAsia="Times New Roman"/>
                <w:color w:val="000000"/>
                <w:sz w:val="20"/>
                <w:szCs w:val="20"/>
                <w:lang w:eastAsia="hu-HU"/>
              </w:rPr>
            </w:pPr>
          </w:p>
        </w:tc>
        <w:tc>
          <w:tcPr>
            <w:tcW w:w="793"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738"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698"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203"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4915"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1455" w:type="dxa"/>
            <w:gridSpan w:val="2"/>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r w:rsidR="006B4B0E" w:rsidRPr="006B4B0E" w:rsidTr="006B4B0E">
        <w:trPr>
          <w:trHeight w:val="300"/>
        </w:trPr>
        <w:tc>
          <w:tcPr>
            <w:tcW w:w="157"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jc w:val="center"/>
              <w:rPr>
                <w:rFonts w:ascii="Garamond" w:eastAsia="Times New Roman" w:hAnsi="Garamond" w:cs="Calibri"/>
                <w:color w:val="000000"/>
                <w:sz w:val="22"/>
                <w:szCs w:val="22"/>
                <w:lang w:eastAsia="hu-HU"/>
              </w:rPr>
            </w:pPr>
          </w:p>
        </w:tc>
        <w:tc>
          <w:tcPr>
            <w:tcW w:w="5362" w:type="dxa"/>
            <w:gridSpan w:val="6"/>
            <w:tcBorders>
              <w:top w:val="nil"/>
              <w:left w:val="nil"/>
              <w:bottom w:val="nil"/>
              <w:right w:val="nil"/>
            </w:tcBorders>
            <w:shd w:val="clear" w:color="auto" w:fill="auto"/>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r w:rsidRPr="006B4B0E">
              <w:rPr>
                <w:rFonts w:ascii="Garamond" w:eastAsia="Times New Roman" w:hAnsi="Garamond" w:cs="Calibri"/>
                <w:color w:val="000000"/>
                <w:sz w:val="22"/>
                <w:szCs w:val="22"/>
                <w:lang w:eastAsia="hu-HU"/>
              </w:rPr>
              <w:t>* Kérjük, az adatlapot elektronikusan kitölteni!</w:t>
            </w:r>
          </w:p>
        </w:tc>
        <w:tc>
          <w:tcPr>
            <w:tcW w:w="4915" w:type="dxa"/>
            <w:tcBorders>
              <w:top w:val="nil"/>
              <w:left w:val="nil"/>
              <w:bottom w:val="nil"/>
              <w:right w:val="nil"/>
            </w:tcBorders>
            <w:shd w:val="clear" w:color="auto" w:fill="auto"/>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1455" w:type="dxa"/>
            <w:gridSpan w:val="2"/>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c>
          <w:tcPr>
            <w:tcW w:w="160" w:type="dxa"/>
            <w:tcBorders>
              <w:top w:val="nil"/>
              <w:left w:val="nil"/>
              <w:bottom w:val="nil"/>
              <w:right w:val="nil"/>
            </w:tcBorders>
            <w:shd w:val="clear" w:color="auto" w:fill="auto"/>
            <w:noWrap/>
            <w:vAlign w:val="bottom"/>
            <w:hideMark/>
          </w:tcPr>
          <w:p w:rsidR="006B4B0E" w:rsidRPr="006B4B0E" w:rsidRDefault="006B4B0E" w:rsidP="006B4B0E">
            <w:pPr>
              <w:spacing w:after="0" w:line="240" w:lineRule="auto"/>
              <w:rPr>
                <w:rFonts w:ascii="Garamond" w:eastAsia="Times New Roman" w:hAnsi="Garamond" w:cs="Calibri"/>
                <w:color w:val="000000"/>
                <w:sz w:val="22"/>
                <w:szCs w:val="22"/>
                <w:lang w:eastAsia="hu-HU"/>
              </w:rPr>
            </w:pPr>
          </w:p>
        </w:tc>
      </w:tr>
    </w:tbl>
    <w:p w:rsidR="00E84485" w:rsidRDefault="00E84485"/>
    <w:sectPr w:rsidR="00E84485" w:rsidSect="006B4B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B0E"/>
    <w:rsid w:val="006B4B0E"/>
    <w:rsid w:val="00E844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7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A7AFF-EAFF-4CF0-B187-15F654D5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468</Words>
  <Characters>3234</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Zseni Péter</dc:creator>
  <cp:lastModifiedBy>Zseni Péter</cp:lastModifiedBy>
  <cp:revision>1</cp:revision>
  <dcterms:created xsi:type="dcterms:W3CDTF">2020-11-03T11:24:00Z</dcterms:created>
  <dcterms:modified xsi:type="dcterms:W3CDTF">2020-11-03T11:29:00Z</dcterms:modified>
</cp:coreProperties>
</file>