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E0E6A" w14:textId="15207804" w:rsidR="00A54F4E" w:rsidRPr="00D447A7" w:rsidRDefault="00097DCD" w:rsidP="00A54F4E">
      <w:pPr>
        <w:pStyle w:val="szveg"/>
        <w:jc w:val="right"/>
        <w:rPr>
          <w:rFonts w:ascii="Times New Roman" w:hAnsi="Times New Roman" w:cs="Times New Roman"/>
          <w:i/>
          <w:sz w:val="22"/>
          <w:szCs w:val="22"/>
          <w:lang w:val="hu-HU"/>
        </w:rPr>
      </w:pPr>
      <w:r>
        <w:rPr>
          <w:rFonts w:ascii="Times New Roman" w:hAnsi="Times New Roman" w:cs="Times New Roman"/>
          <w:i/>
          <w:sz w:val="22"/>
          <w:szCs w:val="22"/>
          <w:lang w:val="hu-HU"/>
        </w:rPr>
        <w:t>10</w:t>
      </w:r>
      <w:r w:rsidR="00A54F4E" w:rsidRPr="00D447A7">
        <w:rPr>
          <w:rFonts w:ascii="Times New Roman" w:hAnsi="Times New Roman" w:cs="Times New Roman"/>
          <w:i/>
          <w:sz w:val="22"/>
          <w:szCs w:val="22"/>
          <w:lang w:val="hu-HU"/>
        </w:rPr>
        <w:t>. számú melléklet</w:t>
      </w:r>
    </w:p>
    <w:p w14:paraId="38CBF33E" w14:textId="77777777" w:rsidR="00A54F4E" w:rsidRPr="00D447A7" w:rsidRDefault="00A54F4E" w:rsidP="00A54F4E">
      <w:pPr>
        <w:pStyle w:val="szveg"/>
        <w:jc w:val="right"/>
        <w:rPr>
          <w:rFonts w:ascii="Times New Roman" w:hAnsi="Times New Roman" w:cs="Times New Roman"/>
          <w:i/>
          <w:sz w:val="22"/>
          <w:szCs w:val="22"/>
          <w:lang w:val="hu-HU"/>
        </w:rPr>
      </w:pPr>
    </w:p>
    <w:p w14:paraId="033F593C" w14:textId="5C4EB709" w:rsidR="00A54F4E" w:rsidRPr="00D447A7" w:rsidRDefault="00A54F4E" w:rsidP="005A69BD">
      <w:pPr>
        <w:keepNext/>
        <w:jc w:val="center"/>
        <w:outlineLvl w:val="0"/>
        <w:rPr>
          <w:rFonts w:ascii="Times New Roman" w:hAnsi="Times New Roman"/>
          <w:b/>
          <w:iCs/>
        </w:rPr>
      </w:pPr>
      <w:bookmarkStart w:id="0" w:name="_Toc410040310"/>
      <w:r w:rsidRPr="00D447A7">
        <w:rPr>
          <w:rFonts w:ascii="Times New Roman" w:hAnsi="Times New Roman"/>
          <w:b/>
          <w:iCs/>
        </w:rPr>
        <w:t xml:space="preserve">A </w:t>
      </w:r>
      <w:r w:rsidR="001E2AB8">
        <w:rPr>
          <w:rFonts w:ascii="Times New Roman" w:hAnsi="Times New Roman"/>
          <w:b/>
          <w:iCs/>
        </w:rPr>
        <w:t>P</w:t>
      </w:r>
      <w:r w:rsidRPr="00D447A7">
        <w:rPr>
          <w:rFonts w:ascii="Times New Roman" w:hAnsi="Times New Roman"/>
          <w:b/>
          <w:iCs/>
        </w:rPr>
        <w:t>ályázati kiírásban és útmutatóban használt fogalmak</w:t>
      </w:r>
      <w:bookmarkEnd w:id="0"/>
    </w:p>
    <w:p w14:paraId="304EFFC1" w14:textId="77777777" w:rsidR="00A54F4E" w:rsidRPr="00D447A7" w:rsidRDefault="00A54F4E" w:rsidP="00A54F4E">
      <w:pPr>
        <w:ind w:left="540" w:hanging="360"/>
        <w:jc w:val="both"/>
        <w:rPr>
          <w:rFonts w:ascii="Times New Roman" w:hAnsi="Times New Roman"/>
          <w:b/>
        </w:rPr>
      </w:pPr>
    </w:p>
    <w:p w14:paraId="4A12F4B4" w14:textId="4D024D87" w:rsidR="005E0E17" w:rsidRPr="00EF17FA" w:rsidRDefault="005E0E17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r w:rsidRPr="00EF17FA">
        <w:rPr>
          <w:rFonts w:ascii="Times New Roman" w:hAnsi="Times New Roman"/>
          <w:b/>
          <w:snapToGrid w:val="0"/>
        </w:rPr>
        <w:t>Bíráló Bizottság</w:t>
      </w:r>
      <w:r w:rsidRPr="00FF1F09">
        <w:rPr>
          <w:rFonts w:ascii="Times New Roman" w:hAnsi="Times New Roman"/>
          <w:snapToGrid w:val="0"/>
        </w:rPr>
        <w:t xml:space="preserve">: a támogatandó pályázatok kiválasztása és a nem megfelelő pályázatok elutasítása tárgyában döntést előkészítő, </w:t>
      </w:r>
      <w:r w:rsidRPr="00EF17FA">
        <w:rPr>
          <w:rFonts w:ascii="Times New Roman" w:hAnsi="Times New Roman"/>
        </w:rPr>
        <w:t xml:space="preserve">szavazati joggal rendelkező elnökből és </w:t>
      </w:r>
      <w:r w:rsidR="005D59CC">
        <w:rPr>
          <w:rFonts w:ascii="Times New Roman" w:hAnsi="Times New Roman"/>
        </w:rPr>
        <w:t xml:space="preserve">bizottsági </w:t>
      </w:r>
      <w:r w:rsidRPr="00EF17FA">
        <w:rPr>
          <w:rFonts w:ascii="Times New Roman" w:hAnsi="Times New Roman"/>
        </w:rPr>
        <w:t>tagokból, valamint tanácskozási joggal rendelkező megfigyelőkből álló</w:t>
      </w:r>
      <w:r w:rsidRPr="00492031">
        <w:rPr>
          <w:rFonts w:ascii="Times New Roman" w:hAnsi="Times New Roman"/>
        </w:rPr>
        <w:t>, legfeljebb 10 tagból és 10 megfigyelőből álló testület.</w:t>
      </w:r>
      <w:r w:rsidR="00FF1F09" w:rsidRPr="00492031">
        <w:rPr>
          <w:rFonts w:ascii="Times New Roman" w:hAnsi="Times New Roman"/>
        </w:rPr>
        <w:t xml:space="preserve"> A Bíráló Bizottság célja, ho</w:t>
      </w:r>
      <w:bookmarkStart w:id="1" w:name="_GoBack"/>
      <w:bookmarkEnd w:id="1"/>
      <w:r w:rsidR="00FF1F09" w:rsidRPr="00EF17FA">
        <w:rPr>
          <w:rFonts w:ascii="Times New Roman" w:hAnsi="Times New Roman"/>
        </w:rPr>
        <w:t>gy vizsgálja és mérlegelje az előterjesztett pályázat</w:t>
      </w:r>
      <w:r w:rsidR="009B4F4A">
        <w:rPr>
          <w:rFonts w:ascii="Times New Roman" w:hAnsi="Times New Roman"/>
        </w:rPr>
        <w:t>i anyagot</w:t>
      </w:r>
      <w:r w:rsidR="00FF1F09" w:rsidRPr="00EF17FA">
        <w:rPr>
          <w:rFonts w:ascii="Times New Roman" w:hAnsi="Times New Roman"/>
        </w:rPr>
        <w:t xml:space="preserve"> és döntési javaslatát a meghatározott koncepció szem előtt tartásával hozza meg.</w:t>
      </w:r>
    </w:p>
    <w:p w14:paraId="61B6685A" w14:textId="3E83319C" w:rsidR="00A54F4E" w:rsidRPr="00D447A7" w:rsidRDefault="00A54F4E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r w:rsidRPr="00D447A7">
        <w:rPr>
          <w:rFonts w:ascii="Times New Roman" w:hAnsi="Times New Roman"/>
          <w:b/>
          <w:snapToGrid w:val="0"/>
        </w:rPr>
        <w:t>Pályázó</w:t>
      </w:r>
      <w:r w:rsidRPr="00D447A7">
        <w:rPr>
          <w:rFonts w:ascii="Times New Roman" w:hAnsi="Times New Roman"/>
          <w:snapToGrid w:val="0"/>
        </w:rPr>
        <w:t>: amennyiben a pályázati kiírás és útmutató másként nem rendelkezik, a támogatást pályázati úton igénylő jogi személy, jogi személyiséggel nem rendelkező gazdasági társaság, jogi személyiség nélküli egyéb jogalany, természetes személy, illetve személyek közössége.</w:t>
      </w:r>
    </w:p>
    <w:p w14:paraId="2DCE425A" w14:textId="77777777" w:rsidR="00A54F4E" w:rsidRPr="00D447A7" w:rsidRDefault="00A54F4E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bookmarkStart w:id="2" w:name="_Toc253659462"/>
      <w:r w:rsidRPr="00D447A7">
        <w:rPr>
          <w:rFonts w:ascii="Times New Roman" w:hAnsi="Times New Roman"/>
          <w:b/>
          <w:snapToGrid w:val="0"/>
        </w:rPr>
        <w:t>Kedvezményezett</w:t>
      </w:r>
      <w:r w:rsidRPr="00D447A7">
        <w:rPr>
          <w:rFonts w:ascii="Times New Roman" w:hAnsi="Times New Roman"/>
          <w:snapToGrid w:val="0"/>
        </w:rPr>
        <w:t>: az előirányzatból részesülő kérelmező, pályázó vagy egyéb – a kötelezettségvállalás alapján – jogosult természetes és jogi személy, jogi személyiséggel nem rendelkező gazdasági társaság. Végső kedvezményezett az előirányzat terhére folyósított támogatás végső felhasználója.</w:t>
      </w:r>
      <w:bookmarkEnd w:id="2"/>
    </w:p>
    <w:p w14:paraId="55E6632D" w14:textId="629CCD1C" w:rsidR="00A54F4E" w:rsidRPr="00D447A7" w:rsidRDefault="00A54F4E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bookmarkStart w:id="3" w:name="_Toc253659465"/>
      <w:r w:rsidRPr="00D447A7">
        <w:rPr>
          <w:rFonts w:ascii="Times New Roman" w:hAnsi="Times New Roman"/>
          <w:b/>
          <w:snapToGrid w:val="0"/>
        </w:rPr>
        <w:t>Minisztérium</w:t>
      </w:r>
      <w:r w:rsidRPr="00D447A7">
        <w:rPr>
          <w:rFonts w:ascii="Times New Roman" w:hAnsi="Times New Roman"/>
          <w:snapToGrid w:val="0"/>
        </w:rPr>
        <w:t>: az előirányzat felett rendelkezésre jogosult, annak felhasználásáért felelős szerv, illetve szervezet, amely a kedvezményezetteket támogatásban részesíti, valamint a jogszabály alapján a pályáztatás technikai lebonyolítását végző, illetve a pályázati programok tartalmi és pénzügyi megvalósítását ellenőrző szerv (</w:t>
      </w:r>
      <w:bookmarkEnd w:id="3"/>
      <w:r w:rsidRPr="00D447A7">
        <w:rPr>
          <w:rFonts w:ascii="Times New Roman" w:hAnsi="Times New Roman"/>
          <w:snapToGrid w:val="0"/>
        </w:rPr>
        <w:t>Külügyminisztérium).</w:t>
      </w:r>
    </w:p>
    <w:p w14:paraId="02779D34" w14:textId="4E6A6D14" w:rsidR="00A54F4E" w:rsidRPr="00D447A7" w:rsidRDefault="00A54F4E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bookmarkStart w:id="4" w:name="_Toc253659469"/>
      <w:r w:rsidRPr="00D447A7">
        <w:rPr>
          <w:rFonts w:ascii="Times New Roman" w:hAnsi="Times New Roman"/>
          <w:b/>
          <w:snapToGrid w:val="0"/>
        </w:rPr>
        <w:t>Támogatási időszak</w:t>
      </w:r>
      <w:r w:rsidRPr="00D447A7">
        <w:rPr>
          <w:rFonts w:ascii="Times New Roman" w:hAnsi="Times New Roman"/>
          <w:snapToGrid w:val="0"/>
        </w:rPr>
        <w:t xml:space="preserve">: </w:t>
      </w:r>
      <w:r w:rsidR="00FC6F8B">
        <w:rPr>
          <w:rFonts w:ascii="Times New Roman" w:hAnsi="Times New Roman"/>
          <w:snapToGrid w:val="0"/>
        </w:rPr>
        <w:t>a Pályázati kiírás és útmutató 7</w:t>
      </w:r>
      <w:r w:rsidRPr="00D447A7">
        <w:rPr>
          <w:rFonts w:ascii="Times New Roman" w:hAnsi="Times New Roman"/>
          <w:snapToGrid w:val="0"/>
        </w:rPr>
        <w:t xml:space="preserve">. pontjában megjelölt időpontok közötti intervallum. </w:t>
      </w:r>
      <w:r w:rsidR="00492031">
        <w:rPr>
          <w:rFonts w:ascii="Times New Roman" w:hAnsi="Times New Roman"/>
          <w:snapToGrid w:val="0"/>
        </w:rPr>
        <w:t>A pályázónak ezen időszakban kell</w:t>
      </w:r>
      <w:r w:rsidRPr="00D447A7">
        <w:rPr>
          <w:rFonts w:ascii="Times New Roman" w:hAnsi="Times New Roman"/>
          <w:snapToGrid w:val="0"/>
        </w:rPr>
        <w:t xml:space="preserve"> a pályázati programot megvalósítania, a támogatást kizárólag a támogatási időszakban felmerült, szakmailag teljesített gazdasági események költségeinek kiegyenlítésére használhatja fel.</w:t>
      </w:r>
      <w:bookmarkEnd w:id="4"/>
    </w:p>
    <w:p w14:paraId="41D67DED" w14:textId="77777777" w:rsidR="00A54F4E" w:rsidRPr="00D447A7" w:rsidRDefault="00A54F4E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bookmarkStart w:id="5" w:name="_Toc253659471"/>
      <w:r w:rsidRPr="00D447A7">
        <w:rPr>
          <w:rFonts w:ascii="Times New Roman" w:hAnsi="Times New Roman"/>
          <w:b/>
          <w:snapToGrid w:val="0"/>
        </w:rPr>
        <w:t>Összeférhetetlenség</w:t>
      </w:r>
      <w:r w:rsidRPr="00D447A7">
        <w:rPr>
          <w:rFonts w:ascii="Times New Roman" w:hAnsi="Times New Roman"/>
          <w:snapToGrid w:val="0"/>
        </w:rPr>
        <w:t>: a közpénzekből nyújtott támogatások átláthatóságáról szóló 2007. évi CLXXXI. törvény (Knyt.) 6. § (1) bekezdés szerint összeférhetetlenség azzal szemben áll fenn,</w:t>
      </w:r>
      <w:bookmarkEnd w:id="5"/>
    </w:p>
    <w:p w14:paraId="5CA9C31E" w14:textId="77777777" w:rsidR="00A54F4E" w:rsidRPr="00D447A7" w:rsidRDefault="00A54F4E" w:rsidP="00A54F4E">
      <w:pPr>
        <w:numPr>
          <w:ilvl w:val="0"/>
          <w:numId w:val="2"/>
        </w:numPr>
        <w:rPr>
          <w:rFonts w:ascii="Times New Roman" w:hAnsi="Times New Roman"/>
        </w:rPr>
      </w:pPr>
      <w:bookmarkStart w:id="6" w:name="_Toc253659472"/>
      <w:r w:rsidRPr="00D447A7">
        <w:rPr>
          <w:rFonts w:ascii="Times New Roman" w:hAnsi="Times New Roman"/>
        </w:rPr>
        <w:t>aki a pályázati eljárásban döntés-előkészítőként közreműködő vagy döntéshozó.</w:t>
      </w:r>
      <w:bookmarkEnd w:id="6"/>
    </w:p>
    <w:p w14:paraId="77AF3474" w14:textId="4168335F" w:rsidR="00A54F4E" w:rsidRPr="00D447A7" w:rsidRDefault="00A54F4E" w:rsidP="00A54F4E">
      <w:pPr>
        <w:ind w:left="360" w:firstLine="708"/>
        <w:rPr>
          <w:rFonts w:ascii="Times New Roman" w:hAnsi="Times New Roman"/>
        </w:rPr>
      </w:pPr>
      <w:bookmarkStart w:id="7" w:name="_Toc253659473"/>
      <w:r w:rsidRPr="00D447A7">
        <w:rPr>
          <w:rFonts w:ascii="Times New Roman" w:hAnsi="Times New Roman"/>
        </w:rPr>
        <w:t>aa) Döntés előkészítés</w:t>
      </w:r>
      <w:r w:rsidR="00DE52B1">
        <w:rPr>
          <w:rFonts w:ascii="Times New Roman" w:hAnsi="Times New Roman"/>
        </w:rPr>
        <w:t>é</w:t>
      </w:r>
      <w:r w:rsidRPr="00D447A7">
        <w:rPr>
          <w:rFonts w:ascii="Times New Roman" w:hAnsi="Times New Roman"/>
        </w:rPr>
        <w:t>ben közreműködőnek minősül: az a természetes személy, aki</w:t>
      </w:r>
      <w:bookmarkEnd w:id="7"/>
    </w:p>
    <w:p w14:paraId="177C4F30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8" w:name="_Toc253659474"/>
      <w:r w:rsidRPr="00D447A7">
        <w:rPr>
          <w:rFonts w:ascii="Times New Roman" w:hAnsi="Times New Roman"/>
        </w:rPr>
        <w:t>aa1)</w:t>
      </w:r>
      <w:r w:rsidRPr="00D447A7">
        <w:rPr>
          <w:rFonts w:ascii="Times New Roman" w:hAnsi="Times New Roman"/>
        </w:rPr>
        <w:tab/>
        <w:t>munkaviszony jellegű jogviszonyban vagy polgári jogi jogviszony alapján részt vesz a pályázati kiírás vagy a támogatási döntés előkészítésében,</w:t>
      </w:r>
      <w:bookmarkEnd w:id="8"/>
    </w:p>
    <w:p w14:paraId="16F6A075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9" w:name="_Toc253659475"/>
      <w:r w:rsidRPr="00D447A7">
        <w:rPr>
          <w:rFonts w:ascii="Times New Roman" w:hAnsi="Times New Roman"/>
        </w:rPr>
        <w:t>aa2) támogatási döntés meghozatalára irányuló eljárásban javaslattételi, véleményezési joggal rendelkezik, vagy ilyen joggal rendelkező testület tagja;</w:t>
      </w:r>
      <w:bookmarkEnd w:id="9"/>
    </w:p>
    <w:p w14:paraId="0E766EF1" w14:textId="77777777" w:rsidR="00A54F4E" w:rsidRPr="00D447A7" w:rsidRDefault="00A54F4E" w:rsidP="00A54F4E">
      <w:pPr>
        <w:ind w:left="360" w:firstLine="708"/>
        <w:rPr>
          <w:rFonts w:ascii="Times New Roman" w:hAnsi="Times New Roman"/>
        </w:rPr>
      </w:pPr>
      <w:bookmarkStart w:id="10" w:name="_Toc253659476"/>
      <w:r w:rsidRPr="00D447A7">
        <w:rPr>
          <w:rFonts w:ascii="Times New Roman" w:hAnsi="Times New Roman"/>
        </w:rPr>
        <w:t>ab) Döntéshozónak minősül: az a természetes személy, aki</w:t>
      </w:r>
      <w:bookmarkEnd w:id="10"/>
    </w:p>
    <w:p w14:paraId="708ABD22" w14:textId="25C0E0E6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11" w:name="_Toc253659477"/>
      <w:r w:rsidRPr="00D447A7">
        <w:rPr>
          <w:rFonts w:ascii="Times New Roman" w:hAnsi="Times New Roman"/>
        </w:rPr>
        <w:t>ab1)</w:t>
      </w:r>
      <w:r w:rsidRPr="00D447A7">
        <w:rPr>
          <w:rFonts w:ascii="Times New Roman" w:hAnsi="Times New Roman"/>
        </w:rPr>
        <w:tab/>
        <w:t>feladat- és hatásköre alapján a támogatási döntés meghozatalára jogosult vagy az erre jogosult szerv vezetője vagy testület tagja,</w:t>
      </w:r>
      <w:bookmarkEnd w:id="11"/>
    </w:p>
    <w:p w14:paraId="1586BA4A" w14:textId="544CB4C3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12" w:name="_Toc253659478"/>
      <w:r w:rsidRPr="00D447A7">
        <w:rPr>
          <w:rFonts w:ascii="Times New Roman" w:hAnsi="Times New Roman"/>
        </w:rPr>
        <w:t>ab2)</w:t>
      </w:r>
      <w:r w:rsidRPr="00D447A7">
        <w:rPr>
          <w:rFonts w:ascii="Times New Roman" w:hAnsi="Times New Roman"/>
        </w:rPr>
        <w:tab/>
        <w:t>feladat- és hatásköre alapján támogatási döntés</w:t>
      </w:r>
      <w:r w:rsidR="00DE52B1">
        <w:rPr>
          <w:rFonts w:ascii="Times New Roman" w:hAnsi="Times New Roman"/>
        </w:rPr>
        <w:t>hozatalra</w:t>
      </w:r>
      <w:r w:rsidRPr="00D447A7">
        <w:rPr>
          <w:rFonts w:ascii="Times New Roman" w:hAnsi="Times New Roman"/>
        </w:rPr>
        <w:t xml:space="preserve"> érdemi befolyással rendelkezik, így különösen, ha a támogatási döntéshez kapcsolódóan egyetértési, vétó-, hozzájárulási, illetve jóváhagyási joggal rendelkezik, vagy ilyen joggal rendelkező szerv vezetője vagy testület tagja;</w:t>
      </w:r>
      <w:bookmarkEnd w:id="12"/>
    </w:p>
    <w:p w14:paraId="6CA562F3" w14:textId="77777777" w:rsidR="00A54F4E" w:rsidRPr="00D447A7" w:rsidRDefault="00A54F4E" w:rsidP="00A54F4E">
      <w:pPr>
        <w:numPr>
          <w:ilvl w:val="0"/>
          <w:numId w:val="2"/>
        </w:numPr>
        <w:rPr>
          <w:rFonts w:ascii="Times New Roman" w:hAnsi="Times New Roman"/>
        </w:rPr>
      </w:pPr>
      <w:bookmarkStart w:id="13" w:name="_Toc253659479"/>
      <w:r w:rsidRPr="00D447A7">
        <w:rPr>
          <w:rFonts w:ascii="Times New Roman" w:hAnsi="Times New Roman"/>
        </w:rPr>
        <w:t>kizárt közjogi tisztségviselő,</w:t>
      </w:r>
      <w:bookmarkEnd w:id="13"/>
    </w:p>
    <w:p w14:paraId="1FD1FBB7" w14:textId="77777777" w:rsidR="00A54F4E" w:rsidRPr="00D447A7" w:rsidRDefault="00A54F4E" w:rsidP="00A54F4E">
      <w:pPr>
        <w:ind w:left="1068"/>
        <w:jc w:val="both"/>
        <w:rPr>
          <w:rFonts w:ascii="Times New Roman" w:hAnsi="Times New Roman"/>
        </w:rPr>
      </w:pPr>
      <w:r w:rsidRPr="00D447A7">
        <w:rPr>
          <w:rFonts w:ascii="Times New Roman" w:hAnsi="Times New Roman"/>
          <w:i/>
        </w:rPr>
        <w:t xml:space="preserve">kizárt közjogi tisztségviselőnek minősül: </w:t>
      </w:r>
      <w:r w:rsidRPr="00D447A7">
        <w:rPr>
          <w:rFonts w:ascii="Times New Roman" w:hAnsi="Times New Roman"/>
        </w:rPr>
        <w:t>a Kormány tagja, a kormánybiztos, a miniszterelnöki biztos, a miniszteri biztos, az államtitkár, a közigazgatási államtitkár, a helyettes államtitkár, a megyei közgyűlés elnöke, a fővárosi közgyűlés esetében a főpolgármester, a területfejlesztésről és a területrendezésről szóló törvény által meghatározott regionális fejlesztési ügynökség vezető tisztségviselői, felügyelő bizottsága tagjai, illetve az Ágazati Operatív Programok Közreműködő szervezetei vezető tisztségviselői és ellenőrző szervének tagjai;</w:t>
      </w:r>
    </w:p>
    <w:p w14:paraId="55B263A3" w14:textId="77777777" w:rsidR="00A54F4E" w:rsidRPr="00D447A7" w:rsidRDefault="00A54F4E" w:rsidP="00A54F4E">
      <w:pPr>
        <w:numPr>
          <w:ilvl w:val="0"/>
          <w:numId w:val="2"/>
        </w:numPr>
        <w:rPr>
          <w:rFonts w:ascii="Times New Roman" w:hAnsi="Times New Roman"/>
        </w:rPr>
      </w:pPr>
      <w:bookmarkStart w:id="14" w:name="_Toc253659480"/>
      <w:r w:rsidRPr="00D447A7">
        <w:rPr>
          <w:rFonts w:ascii="Times New Roman" w:hAnsi="Times New Roman"/>
        </w:rPr>
        <w:t>az a)-b) pont alá tartozó személy közeli hozzátartozója,</w:t>
      </w:r>
      <w:bookmarkEnd w:id="14"/>
    </w:p>
    <w:p w14:paraId="37A53AFC" w14:textId="77777777" w:rsidR="00A54F4E" w:rsidRPr="00D447A7" w:rsidRDefault="00A54F4E" w:rsidP="00A54F4E">
      <w:pPr>
        <w:ind w:left="1068"/>
        <w:jc w:val="both"/>
        <w:rPr>
          <w:rFonts w:ascii="Times New Roman" w:hAnsi="Times New Roman"/>
        </w:rPr>
      </w:pPr>
      <w:bookmarkStart w:id="15" w:name="_Toc253659481"/>
      <w:r w:rsidRPr="00D447A7">
        <w:rPr>
          <w:rFonts w:ascii="Times New Roman" w:hAnsi="Times New Roman"/>
        </w:rPr>
        <w:t>közeli hozzátartozó: a Polgári Törvénykönyvről szóló 2013. évi V. törvény (a továbbiakban: Ptk.) által meghatározott közeli hozzátartozó;</w:t>
      </w:r>
      <w:bookmarkEnd w:id="15"/>
    </w:p>
    <w:p w14:paraId="58D4960F" w14:textId="77777777" w:rsidR="00A54F4E" w:rsidRPr="00D447A7" w:rsidRDefault="00A54F4E" w:rsidP="00A54F4E">
      <w:pPr>
        <w:numPr>
          <w:ilvl w:val="0"/>
          <w:numId w:val="2"/>
        </w:numPr>
        <w:jc w:val="both"/>
        <w:rPr>
          <w:rFonts w:ascii="Times New Roman" w:hAnsi="Times New Roman"/>
        </w:rPr>
      </w:pPr>
      <w:bookmarkStart w:id="16" w:name="_Toc253659482"/>
      <w:r w:rsidRPr="00D447A7">
        <w:rPr>
          <w:rFonts w:ascii="Times New Roman" w:hAnsi="Times New Roman"/>
        </w:rPr>
        <w:t>az a)-c) pontban megjelölt személy tulajdonában álló gazdasági társaság,</w:t>
      </w:r>
      <w:bookmarkEnd w:id="16"/>
    </w:p>
    <w:p w14:paraId="6E8DA659" w14:textId="77777777" w:rsidR="00A54F4E" w:rsidRPr="00D447A7" w:rsidRDefault="00A54F4E" w:rsidP="00A54F4E">
      <w:pPr>
        <w:ind w:left="360" w:firstLine="708"/>
        <w:jc w:val="both"/>
        <w:rPr>
          <w:rFonts w:ascii="Times New Roman" w:hAnsi="Times New Roman"/>
        </w:rPr>
      </w:pPr>
      <w:r w:rsidRPr="00D447A7">
        <w:rPr>
          <w:rFonts w:ascii="Times New Roman" w:hAnsi="Times New Roman"/>
          <w:i/>
        </w:rPr>
        <w:t>valamely személy tulajdonában álló gazdasági társaságnak minősül</w:t>
      </w:r>
      <w:r w:rsidRPr="00D447A7">
        <w:rPr>
          <w:rFonts w:ascii="Times New Roman" w:hAnsi="Times New Roman"/>
        </w:rPr>
        <w:t>:</w:t>
      </w:r>
    </w:p>
    <w:p w14:paraId="4B33898F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17" w:name="_Toc253659483"/>
      <w:r w:rsidRPr="00D447A7">
        <w:rPr>
          <w:rFonts w:ascii="Times New Roman" w:hAnsi="Times New Roman"/>
        </w:rPr>
        <w:t>da)</w:t>
      </w:r>
      <w:r w:rsidRPr="00D447A7">
        <w:rPr>
          <w:rFonts w:ascii="Times New Roman" w:hAnsi="Times New Roman"/>
        </w:rPr>
        <w:tab/>
        <w:t>a legalább 5%-os tulajdonában álló nyilvánosan működő részvénytársaság,</w:t>
      </w:r>
      <w:bookmarkEnd w:id="17"/>
    </w:p>
    <w:p w14:paraId="13311C14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r w:rsidRPr="00D447A7">
        <w:rPr>
          <w:rFonts w:ascii="Times New Roman" w:hAnsi="Times New Roman"/>
        </w:rPr>
        <w:lastRenderedPageBreak/>
        <w:t>db)</w:t>
      </w:r>
      <w:r w:rsidRPr="00D447A7">
        <w:rPr>
          <w:rFonts w:ascii="Times New Roman" w:hAnsi="Times New Roman"/>
        </w:rPr>
        <w:tab/>
        <w:t>a bármilyen arányban tulajdonában álló gazdasági társaság (ide nem értve a nyilvánosan működő részvénytársaságot),</w:t>
      </w:r>
    </w:p>
    <w:p w14:paraId="5E0ED8AC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18" w:name="_Toc253659485"/>
      <w:r w:rsidRPr="00D447A7">
        <w:rPr>
          <w:rFonts w:ascii="Times New Roman" w:hAnsi="Times New Roman"/>
        </w:rPr>
        <w:t>dc)</w:t>
      </w:r>
      <w:r w:rsidRPr="00D447A7">
        <w:rPr>
          <w:rFonts w:ascii="Times New Roman" w:hAnsi="Times New Roman"/>
        </w:rPr>
        <w:tab/>
        <w:t>a tulajdonában álló b) pont szerinti társaság</w:t>
      </w:r>
      <w:bookmarkEnd w:id="18"/>
    </w:p>
    <w:p w14:paraId="7A9B1B2B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19" w:name="_Toc253659486"/>
      <w:r w:rsidRPr="00D447A7">
        <w:rPr>
          <w:rFonts w:ascii="Times New Roman" w:hAnsi="Times New Roman"/>
        </w:rPr>
        <w:t xml:space="preserve">dc1) </w:t>
      </w:r>
      <w:r w:rsidRPr="00D447A7">
        <w:rPr>
          <w:rFonts w:ascii="Times New Roman" w:hAnsi="Times New Roman"/>
        </w:rPr>
        <w:tab/>
        <w:t>legalább 5%-os tulajdonában álló nyilvánosan működő részvénytársaság,</w:t>
      </w:r>
      <w:bookmarkEnd w:id="19"/>
    </w:p>
    <w:p w14:paraId="2B6E34E9" w14:textId="77777777" w:rsidR="00A54F4E" w:rsidRPr="00D447A7" w:rsidRDefault="00A54F4E" w:rsidP="00A54F4E">
      <w:pPr>
        <w:ind w:left="2124" w:hanging="708"/>
        <w:jc w:val="both"/>
        <w:rPr>
          <w:rFonts w:ascii="Times New Roman" w:hAnsi="Times New Roman"/>
        </w:rPr>
      </w:pPr>
      <w:bookmarkStart w:id="20" w:name="_Toc253659487"/>
      <w:r w:rsidRPr="00D447A7">
        <w:rPr>
          <w:rFonts w:ascii="Times New Roman" w:hAnsi="Times New Roman"/>
        </w:rPr>
        <w:t xml:space="preserve">dc2) </w:t>
      </w:r>
      <w:r w:rsidRPr="00D447A7">
        <w:rPr>
          <w:rFonts w:ascii="Times New Roman" w:hAnsi="Times New Roman"/>
        </w:rPr>
        <w:tab/>
        <w:t>bármilyen arányú tulajdonában álló gazdasági társaság (ide nem értve a nyilvánosan működő részvénytársaságot).</w:t>
      </w:r>
      <w:bookmarkEnd w:id="20"/>
    </w:p>
    <w:p w14:paraId="3DF0A4E3" w14:textId="77777777" w:rsidR="00A54F4E" w:rsidRPr="00D447A7" w:rsidRDefault="00A54F4E" w:rsidP="00A54F4E">
      <w:pPr>
        <w:numPr>
          <w:ilvl w:val="0"/>
          <w:numId w:val="2"/>
        </w:numPr>
        <w:jc w:val="both"/>
        <w:rPr>
          <w:rFonts w:ascii="Times New Roman" w:hAnsi="Times New Roman"/>
        </w:rPr>
      </w:pPr>
      <w:bookmarkStart w:id="21" w:name="_Toc253659488"/>
      <w:r w:rsidRPr="00D447A7">
        <w:rPr>
          <w:rFonts w:ascii="Times New Roman" w:hAnsi="Times New Roman"/>
        </w:rPr>
        <w:t>olyan gazdasági társaság, alapítvány, egyesület, egyház vagy szakszervezet, illetve ezek önálló jogi személyiséggel rendelkező olyan szervezeti egysége, amelyben az a)-c) pont alá tartozó személy vezető tisztségviselő, az alapítvány kezelő szervének, szervezetének tagja, tisztségviselője, az egyesület, az egyházi jogi személy vagy a szakszervezet ügyintéző vagy képviseleti szervének tagja.</w:t>
      </w:r>
      <w:bookmarkEnd w:id="21"/>
    </w:p>
    <w:p w14:paraId="53F274ED" w14:textId="77777777" w:rsidR="00A54F4E" w:rsidRPr="00D447A7" w:rsidRDefault="00A54F4E" w:rsidP="00A54F4E">
      <w:pPr>
        <w:ind w:left="1068"/>
        <w:rPr>
          <w:rFonts w:ascii="Times New Roman" w:hAnsi="Times New Roman"/>
        </w:rPr>
      </w:pPr>
      <w:r w:rsidRPr="00D447A7">
        <w:rPr>
          <w:rFonts w:ascii="Times New Roman" w:hAnsi="Times New Roman"/>
          <w:i/>
        </w:rPr>
        <w:t>Vezető tisztségviselő</w:t>
      </w:r>
      <w:r w:rsidRPr="00D447A7">
        <w:rPr>
          <w:rFonts w:ascii="Times New Roman" w:hAnsi="Times New Roman"/>
        </w:rPr>
        <w:t>: a gazdasági társaságokról szóló törvény által meghatározott vezető tisztségviselő.</w:t>
      </w:r>
    </w:p>
    <w:p w14:paraId="177C877C" w14:textId="77777777" w:rsidR="00A54F4E" w:rsidRPr="00D447A7" w:rsidRDefault="00A54F4E" w:rsidP="00A54F4E">
      <w:pPr>
        <w:numPr>
          <w:ilvl w:val="0"/>
          <w:numId w:val="2"/>
        </w:numPr>
        <w:jc w:val="both"/>
        <w:rPr>
          <w:rFonts w:ascii="Times New Roman" w:hAnsi="Times New Roman"/>
        </w:rPr>
      </w:pPr>
      <w:bookmarkStart w:id="22" w:name="_Toc253659489"/>
      <w:r w:rsidRPr="00D447A7">
        <w:rPr>
          <w:rFonts w:ascii="Times New Roman" w:hAnsi="Times New Roman"/>
        </w:rPr>
        <w:t>az az egyesület, vagy szakszervezet, illetve ezek önálló jogi személyiséggel rendelkező azon szervezeti egysége,</w:t>
      </w:r>
      <w:bookmarkEnd w:id="22"/>
      <w:r w:rsidRPr="00D447A7">
        <w:rPr>
          <w:rFonts w:ascii="Times New Roman" w:hAnsi="Times New Roman"/>
        </w:rPr>
        <w:t xml:space="preserve"> valamint az egyházi jogi személy</w:t>
      </w:r>
    </w:p>
    <w:p w14:paraId="1F665C4B" w14:textId="77777777" w:rsidR="00A54F4E" w:rsidRPr="00D447A7" w:rsidRDefault="00A54F4E" w:rsidP="00A54F4E">
      <w:pPr>
        <w:autoSpaceDE w:val="0"/>
        <w:autoSpaceDN w:val="0"/>
        <w:adjustRightInd w:val="0"/>
        <w:ind w:left="1068"/>
        <w:jc w:val="both"/>
        <w:rPr>
          <w:rFonts w:ascii="Times New Roman" w:hAnsi="Times New Roman"/>
          <w:lang w:eastAsia="hu-HU"/>
        </w:rPr>
      </w:pPr>
      <w:bookmarkStart w:id="23" w:name="_Toc253659490"/>
      <w:r w:rsidRPr="00D447A7">
        <w:rPr>
          <w:rFonts w:ascii="Times New Roman" w:hAnsi="Times New Roman"/>
          <w:i/>
          <w:iCs/>
          <w:lang w:eastAsia="hu-HU"/>
        </w:rPr>
        <w:t xml:space="preserve">fa) </w:t>
      </w:r>
      <w:r w:rsidRPr="00D447A7">
        <w:rPr>
          <w:rFonts w:ascii="Times New Roman" w:hAnsi="Times New Roman"/>
          <w:lang w:eastAsia="hu-HU"/>
        </w:rPr>
        <w:t>amely a pályázat kiírását megelőző öt évben együttműködési megállapodást kötött vagy tartott fenn Magyarországon bejegyzett párttal (a továbbiakban: párt),</w:t>
      </w:r>
    </w:p>
    <w:p w14:paraId="34EF5E39" w14:textId="77777777" w:rsidR="00A54F4E" w:rsidRPr="00D447A7" w:rsidRDefault="00A54F4E" w:rsidP="00A54F4E">
      <w:pPr>
        <w:autoSpaceDE w:val="0"/>
        <w:autoSpaceDN w:val="0"/>
        <w:adjustRightInd w:val="0"/>
        <w:ind w:left="1068"/>
        <w:jc w:val="both"/>
        <w:rPr>
          <w:rFonts w:ascii="Times New Roman" w:hAnsi="Times New Roman"/>
          <w:lang w:eastAsia="hu-HU"/>
        </w:rPr>
      </w:pPr>
      <w:r w:rsidRPr="00D447A7">
        <w:rPr>
          <w:rFonts w:ascii="Times New Roman" w:hAnsi="Times New Roman"/>
          <w:i/>
          <w:iCs/>
          <w:lang w:eastAsia="hu-HU"/>
        </w:rPr>
        <w:t xml:space="preserve">fb) </w:t>
      </w:r>
      <w:r w:rsidRPr="00D447A7">
        <w:rPr>
          <w:rFonts w:ascii="Times New Roman" w:hAnsi="Times New Roman"/>
          <w:lang w:eastAsia="hu-HU"/>
        </w:rPr>
        <w:t>amely a pályázat kiírását megelőző öt évben párttal közös jelöltet állított országgyűlési, európai parlamenti vagy helyi önkormányzati választáson,</w:t>
      </w:r>
    </w:p>
    <w:p w14:paraId="5DFE744A" w14:textId="6B704724" w:rsidR="00A54F4E" w:rsidRPr="00D447A7" w:rsidRDefault="00A54F4E" w:rsidP="00A54F4E">
      <w:pPr>
        <w:numPr>
          <w:ilvl w:val="0"/>
          <w:numId w:val="2"/>
        </w:numPr>
        <w:jc w:val="both"/>
        <w:rPr>
          <w:rFonts w:ascii="Times New Roman" w:hAnsi="Times New Roman"/>
        </w:rPr>
      </w:pPr>
      <w:bookmarkStart w:id="24" w:name="_Toc253659492"/>
      <w:bookmarkStart w:id="25" w:name="_Toc253660150"/>
      <w:bookmarkEnd w:id="23"/>
      <w:r w:rsidRPr="00D447A7">
        <w:rPr>
          <w:rFonts w:ascii="Times New Roman" w:hAnsi="Times New Roman"/>
        </w:rPr>
        <w:t>akinek a részvételből va</w:t>
      </w:r>
      <w:r w:rsidR="005E1244">
        <w:rPr>
          <w:rFonts w:ascii="Times New Roman" w:hAnsi="Times New Roman"/>
        </w:rPr>
        <w:t>ló kizártságának tényét a Knyt</w:t>
      </w:r>
      <w:r w:rsidRPr="00D447A7">
        <w:rPr>
          <w:rFonts w:ascii="Times New Roman" w:hAnsi="Times New Roman"/>
        </w:rPr>
        <w:t xml:space="preserve">. 13. §-a alapján a honlapon </w:t>
      </w:r>
      <w:r w:rsidRPr="00D447A7">
        <w:rPr>
          <w:rFonts w:ascii="Times New Roman" w:hAnsi="Times New Roman"/>
          <w:color w:val="0033CC"/>
        </w:rPr>
        <w:t>(</w:t>
      </w:r>
      <w:hyperlink r:id="rId5" w:history="1">
        <w:r w:rsidRPr="00D447A7">
          <w:rPr>
            <w:rFonts w:ascii="Times New Roman" w:hAnsi="Times New Roman"/>
            <w:color w:val="0033CC"/>
            <w:u w:val="single"/>
          </w:rPr>
          <w:t>https://www.kozpenzpalyazat.gov.hu</w:t>
        </w:r>
      </w:hyperlink>
      <w:r w:rsidRPr="00D447A7">
        <w:rPr>
          <w:rFonts w:ascii="Times New Roman" w:hAnsi="Times New Roman"/>
          <w:color w:val="0033CC"/>
        </w:rPr>
        <w:t>)</w:t>
      </w:r>
      <w:r w:rsidRPr="00D447A7">
        <w:rPr>
          <w:rFonts w:ascii="Times New Roman" w:hAnsi="Times New Roman"/>
        </w:rPr>
        <w:t xml:space="preserve"> közzétették.</w:t>
      </w:r>
      <w:bookmarkEnd w:id="24"/>
      <w:bookmarkEnd w:id="25"/>
    </w:p>
    <w:p w14:paraId="05C034F2" w14:textId="77777777" w:rsidR="00A54F4E" w:rsidRPr="00D447A7" w:rsidRDefault="00A54F4E" w:rsidP="00A54F4E">
      <w:pPr>
        <w:numPr>
          <w:ilvl w:val="0"/>
          <w:numId w:val="1"/>
        </w:numPr>
        <w:jc w:val="both"/>
        <w:rPr>
          <w:rFonts w:ascii="Times New Roman" w:hAnsi="Times New Roman"/>
          <w:snapToGrid w:val="0"/>
        </w:rPr>
      </w:pPr>
      <w:bookmarkStart w:id="26" w:name="_Toc253659493"/>
      <w:r w:rsidRPr="00D447A7">
        <w:rPr>
          <w:rFonts w:ascii="Times New Roman" w:hAnsi="Times New Roman"/>
          <w:b/>
          <w:snapToGrid w:val="0"/>
        </w:rPr>
        <w:t>Érintettség</w:t>
      </w:r>
      <w:r w:rsidRPr="00D447A7">
        <w:rPr>
          <w:rFonts w:ascii="Times New Roman" w:hAnsi="Times New Roman"/>
          <w:snapToGrid w:val="0"/>
        </w:rPr>
        <w:t>: a közpénzekből nyújtott támogatások átláthatóságáról szóló 2007. évi CLXXXI. törvény (Knyt.) 8.§ (1) bekezdése szerint érintettség azzal szemben áll fenn,</w:t>
      </w:r>
      <w:bookmarkEnd w:id="26"/>
    </w:p>
    <w:p w14:paraId="39BBD745" w14:textId="77777777" w:rsidR="00A54F4E" w:rsidRPr="00D447A7" w:rsidRDefault="00A54F4E" w:rsidP="00A54F4E">
      <w:pPr>
        <w:numPr>
          <w:ilvl w:val="0"/>
          <w:numId w:val="3"/>
        </w:numPr>
        <w:jc w:val="both"/>
        <w:rPr>
          <w:rFonts w:ascii="Times New Roman" w:hAnsi="Times New Roman"/>
        </w:rPr>
      </w:pPr>
      <w:bookmarkStart w:id="27" w:name="_Toc253659494"/>
      <w:r w:rsidRPr="00D447A7">
        <w:rPr>
          <w:rFonts w:ascii="Times New Roman" w:hAnsi="Times New Roman"/>
        </w:rPr>
        <w:t>aki a pályázati eljárásban döntés-előkészítőként közreműködő vagy döntést hozó szervnél munkavégzésre irányuló jogviszonyban áll,</w:t>
      </w:r>
      <w:bookmarkEnd w:id="27"/>
    </w:p>
    <w:p w14:paraId="763E441C" w14:textId="77777777" w:rsidR="00A54F4E" w:rsidRPr="00D447A7" w:rsidRDefault="00A54F4E" w:rsidP="00A54F4E">
      <w:pPr>
        <w:numPr>
          <w:ilvl w:val="0"/>
          <w:numId w:val="3"/>
        </w:numPr>
        <w:jc w:val="both"/>
        <w:rPr>
          <w:rFonts w:ascii="Times New Roman" w:hAnsi="Times New Roman"/>
        </w:rPr>
      </w:pPr>
      <w:bookmarkStart w:id="28" w:name="_Toc253659495"/>
      <w:r w:rsidRPr="00D447A7">
        <w:rPr>
          <w:rFonts w:ascii="Times New Roman" w:hAnsi="Times New Roman"/>
        </w:rPr>
        <w:t>aki nem kizárt közjogi tisztségviselő,</w:t>
      </w:r>
      <w:bookmarkEnd w:id="28"/>
    </w:p>
    <w:p w14:paraId="4DC7E267" w14:textId="77777777" w:rsidR="00A54F4E" w:rsidRPr="00D447A7" w:rsidRDefault="00A54F4E" w:rsidP="00A54F4E">
      <w:pPr>
        <w:numPr>
          <w:ilvl w:val="0"/>
          <w:numId w:val="3"/>
        </w:numPr>
        <w:jc w:val="both"/>
        <w:rPr>
          <w:rFonts w:ascii="Times New Roman" w:hAnsi="Times New Roman"/>
        </w:rPr>
      </w:pPr>
      <w:bookmarkStart w:id="29" w:name="_Toc253659496"/>
      <w:r w:rsidRPr="00D447A7">
        <w:rPr>
          <w:rFonts w:ascii="Times New Roman" w:hAnsi="Times New Roman"/>
        </w:rPr>
        <w:t>aki az a)-b) pont alá tartozó személy közeli hozzátartozója,</w:t>
      </w:r>
      <w:bookmarkEnd w:id="29"/>
    </w:p>
    <w:p w14:paraId="0845698E" w14:textId="77777777" w:rsidR="00A54F4E" w:rsidRPr="00D447A7" w:rsidRDefault="00A54F4E" w:rsidP="00A54F4E">
      <w:pPr>
        <w:numPr>
          <w:ilvl w:val="0"/>
          <w:numId w:val="3"/>
        </w:numPr>
        <w:jc w:val="both"/>
        <w:rPr>
          <w:rFonts w:ascii="Times New Roman" w:hAnsi="Times New Roman"/>
        </w:rPr>
      </w:pPr>
      <w:bookmarkStart w:id="30" w:name="_Toc253659497"/>
      <w:r w:rsidRPr="00D447A7">
        <w:rPr>
          <w:rFonts w:ascii="Times New Roman" w:hAnsi="Times New Roman"/>
        </w:rPr>
        <w:t>aki az a)-c) pontban megjelölt személy tulajdonában álló gazdasági társaság,</w:t>
      </w:r>
      <w:bookmarkEnd w:id="30"/>
    </w:p>
    <w:p w14:paraId="69EF21C8" w14:textId="77777777" w:rsidR="00A54F4E" w:rsidRPr="00D447A7" w:rsidRDefault="00A54F4E" w:rsidP="00A54F4E">
      <w:pPr>
        <w:ind w:left="708"/>
        <w:jc w:val="both"/>
        <w:rPr>
          <w:rFonts w:ascii="Times New Roman" w:hAnsi="Times New Roman"/>
          <w:lang w:eastAsia="hu-HU"/>
        </w:rPr>
      </w:pPr>
      <w:r w:rsidRPr="00D447A7">
        <w:rPr>
          <w:rFonts w:ascii="Times New Roman" w:hAnsi="Times New Roman"/>
          <w:iCs/>
          <w:lang w:eastAsia="hu-HU"/>
        </w:rPr>
        <w:t>e)</w:t>
      </w:r>
      <w:r w:rsidRPr="00D447A7">
        <w:rPr>
          <w:rFonts w:ascii="Times New Roman" w:hAnsi="Times New Roman"/>
          <w:i/>
          <w:iCs/>
          <w:lang w:eastAsia="hu-HU"/>
        </w:rPr>
        <w:t xml:space="preserve"> </w:t>
      </w:r>
      <w:r w:rsidRPr="00D447A7">
        <w:rPr>
          <w:rFonts w:ascii="Times New Roman" w:hAnsi="Times New Roman"/>
          <w:lang w:eastAsia="hu-HU"/>
        </w:rPr>
        <w:t xml:space="preserve">olyan gazdasági társaság, alapítvány, egyesület, egyházi jogi személy vagy szakszervezet, amelyben az </w:t>
      </w:r>
      <w:r w:rsidRPr="00D447A7">
        <w:rPr>
          <w:rFonts w:ascii="Times New Roman" w:hAnsi="Times New Roman"/>
          <w:i/>
          <w:iCs/>
          <w:lang w:eastAsia="hu-HU"/>
        </w:rPr>
        <w:t xml:space="preserve">a)-c) </w:t>
      </w:r>
      <w:r w:rsidRPr="00D447A7">
        <w:rPr>
          <w:rFonts w:ascii="Times New Roman" w:hAnsi="Times New Roman"/>
          <w:lang w:eastAsia="hu-HU"/>
        </w:rPr>
        <w:t>pont alá tartozó személy vezető tisztségviselő, az alapítvány kezelő szervének, szervezetének tagja, tisztségviselője vagy az egyesület ügyintéző vagy képviseleti szervének tagja,</w:t>
      </w:r>
    </w:p>
    <w:p w14:paraId="15EFF483" w14:textId="77777777" w:rsidR="00A54F4E" w:rsidRPr="00D447A7" w:rsidRDefault="00A54F4E" w:rsidP="00A54F4E">
      <w:pPr>
        <w:autoSpaceDE w:val="0"/>
        <w:autoSpaceDN w:val="0"/>
        <w:adjustRightInd w:val="0"/>
        <w:ind w:left="708"/>
        <w:jc w:val="both"/>
        <w:rPr>
          <w:rFonts w:ascii="Times New Roman" w:hAnsi="Times New Roman"/>
          <w:lang w:eastAsia="hu-HU"/>
        </w:rPr>
      </w:pPr>
      <w:r w:rsidRPr="00D447A7">
        <w:rPr>
          <w:rFonts w:ascii="Times New Roman" w:hAnsi="Times New Roman"/>
          <w:lang w:eastAsia="hu-HU"/>
        </w:rPr>
        <w:t>köteles kezdeményezni e körülménynek a honlapon történő közzétételét a pályázat benyújtásával egyidejűleg.</w:t>
      </w:r>
    </w:p>
    <w:p w14:paraId="31840CEC" w14:textId="77777777" w:rsidR="00A54F4E" w:rsidRPr="00D447A7" w:rsidRDefault="00A54F4E" w:rsidP="00A54F4E">
      <w:pPr>
        <w:autoSpaceDE w:val="0"/>
        <w:autoSpaceDN w:val="0"/>
        <w:adjustRightInd w:val="0"/>
        <w:jc w:val="both"/>
        <w:rPr>
          <w:rFonts w:ascii="Times New Roman" w:hAnsi="Times New Roman"/>
          <w:lang w:eastAsia="hu-HU"/>
        </w:rPr>
      </w:pPr>
    </w:p>
    <w:p w14:paraId="31F09094" w14:textId="46D78C11" w:rsidR="00A54F4E" w:rsidRPr="00D447A7" w:rsidRDefault="00A54F4E" w:rsidP="00A54F4E">
      <w:pPr>
        <w:ind w:left="709" w:right="108"/>
        <w:jc w:val="both"/>
        <w:rPr>
          <w:rFonts w:ascii="Times New Roman" w:hAnsi="Times New Roman"/>
          <w:lang w:eastAsia="hu-HU"/>
        </w:rPr>
      </w:pPr>
      <w:r w:rsidRPr="00D447A7">
        <w:rPr>
          <w:rFonts w:ascii="Times New Roman" w:hAnsi="Times New Roman"/>
          <w:lang w:eastAsia="hu-HU"/>
        </w:rPr>
        <w:t>Az érintettség közzétételét a pályázónak a pályázatot befogadó szervnél kell kezdeményeznie a kitöltött közzétételi kérelem megküldésével. A közzétételi kérelem</w:t>
      </w:r>
      <w:r w:rsidR="000C62B6">
        <w:rPr>
          <w:rFonts w:ascii="Times New Roman" w:hAnsi="Times New Roman"/>
          <w:lang w:eastAsia="hu-HU"/>
        </w:rPr>
        <w:t xml:space="preserve"> a pályázati kiírás mellékletét képezi, valamint</w:t>
      </w:r>
      <w:r w:rsidRPr="00D447A7">
        <w:rPr>
          <w:rFonts w:ascii="Times New Roman" w:hAnsi="Times New Roman"/>
          <w:lang w:eastAsia="hu-HU"/>
        </w:rPr>
        <w:t xml:space="preserve"> letölthető az alábbi honlapról:</w:t>
      </w:r>
    </w:p>
    <w:p w14:paraId="74E7453F" w14:textId="77777777" w:rsidR="00A54F4E" w:rsidRPr="00D447A7" w:rsidRDefault="00AE10F3" w:rsidP="00A54F4E">
      <w:pPr>
        <w:ind w:left="709" w:right="108"/>
        <w:jc w:val="both"/>
        <w:rPr>
          <w:rFonts w:ascii="Times New Roman" w:hAnsi="Times New Roman"/>
          <w:color w:val="0033CC"/>
          <w:lang w:eastAsia="hu-HU"/>
        </w:rPr>
      </w:pPr>
      <w:hyperlink r:id="rId6" w:history="1">
        <w:r w:rsidR="00A54F4E" w:rsidRPr="00D447A7">
          <w:rPr>
            <w:rFonts w:ascii="Times New Roman" w:hAnsi="Times New Roman"/>
            <w:color w:val="0033CC"/>
            <w:u w:val="single"/>
            <w:lang w:eastAsia="hu-HU"/>
          </w:rPr>
          <w:t>https://www.kozpenzpalyazat.gov.hu/srv/letoltheto/kozpenz_kozzeteteli_kerelem.doc</w:t>
        </w:r>
      </w:hyperlink>
    </w:p>
    <w:p w14:paraId="675866AA" w14:textId="77777777" w:rsidR="00A54F4E" w:rsidRPr="00D447A7" w:rsidRDefault="00A54F4E" w:rsidP="00A54F4E">
      <w:pPr>
        <w:ind w:left="720"/>
        <w:jc w:val="both"/>
        <w:rPr>
          <w:rFonts w:ascii="Times New Roman" w:hAnsi="Times New Roman"/>
          <w:lang w:eastAsia="hu-HU"/>
        </w:rPr>
      </w:pPr>
      <w:r w:rsidRPr="00D447A7">
        <w:rPr>
          <w:rFonts w:ascii="Times New Roman" w:hAnsi="Times New Roman"/>
          <w:lang w:eastAsia="hu-HU"/>
        </w:rPr>
        <w:t>Ha az érintettséget megalapozó körülmény a pályázat benyújtása után, de a támogatási döntés előtt következik be, a pályázó köteles 8 napon belül kezdeményezni e körülménynek a honlapon történő közzétételét. Ha a pályázó a közzétételt határidőben nem kezdeményezte, támogatásban nem részesülhet.</w:t>
      </w:r>
    </w:p>
    <w:p w14:paraId="45676D6F" w14:textId="77777777" w:rsidR="009004E8" w:rsidRDefault="009004E8"/>
    <w:sectPr w:rsidR="00900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D3DDB"/>
    <w:multiLevelType w:val="hybridMultilevel"/>
    <w:tmpl w:val="7822229E"/>
    <w:lvl w:ilvl="0" w:tplc="F24ABEB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5160138"/>
    <w:multiLevelType w:val="hybridMultilevel"/>
    <w:tmpl w:val="FA845BF8"/>
    <w:lvl w:ilvl="0" w:tplc="F24ABEB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6E3665F2"/>
    <w:multiLevelType w:val="hybridMultilevel"/>
    <w:tmpl w:val="7E9A56A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F4E"/>
    <w:rsid w:val="00097DCD"/>
    <w:rsid w:val="000C62B6"/>
    <w:rsid w:val="001E2AB8"/>
    <w:rsid w:val="00341F7C"/>
    <w:rsid w:val="00492031"/>
    <w:rsid w:val="005A69BD"/>
    <w:rsid w:val="005D59CC"/>
    <w:rsid w:val="005E0E17"/>
    <w:rsid w:val="005E1244"/>
    <w:rsid w:val="005F3D08"/>
    <w:rsid w:val="00615949"/>
    <w:rsid w:val="007048F2"/>
    <w:rsid w:val="008D0993"/>
    <w:rsid w:val="009004E8"/>
    <w:rsid w:val="009B4F4A"/>
    <w:rsid w:val="00A54F4E"/>
    <w:rsid w:val="00BF2499"/>
    <w:rsid w:val="00C47D36"/>
    <w:rsid w:val="00DE52B1"/>
    <w:rsid w:val="00EC1860"/>
    <w:rsid w:val="00EF17FA"/>
    <w:rsid w:val="00FC6F8B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7898"/>
  <w15:chartTrackingRefBased/>
  <w15:docId w15:val="{A0EB9C07-38AB-458F-B330-066790F8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4F4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">
    <w:name w:val="szöveg"/>
    <w:basedOn w:val="Norml"/>
    <w:uiPriority w:val="99"/>
    <w:rsid w:val="00A54F4E"/>
    <w:pPr>
      <w:suppressAutoHyphens/>
      <w:jc w:val="both"/>
    </w:pPr>
    <w:rPr>
      <w:rFonts w:ascii="Hun Swiss" w:eastAsia="Times New Roman" w:hAnsi="Hun Swiss" w:cs="Hun Swiss"/>
      <w:sz w:val="24"/>
      <w:szCs w:val="24"/>
      <w:lang w:val="en-GB" w:eastAsia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61594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15949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15949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1594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15949"/>
    <w:rPr>
      <w:rFonts w:ascii="Calibri" w:eastAsia="Calibri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94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94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ozpenzpalyazat.gov.hu/srv/letoltheto/kozpenz_kozzeteteli_kerelem.doc" TargetMode="External"/><Relationship Id="rId5" Type="http://schemas.openxmlformats.org/officeDocument/2006/relationships/hyperlink" Target="https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886</Words>
  <Characters>6118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Lengyel Diána</dc:creator>
  <cp:keywords/>
  <dc:description/>
  <cp:lastModifiedBy>Szamosújvári Bálint dr.</cp:lastModifiedBy>
  <cp:revision>2</cp:revision>
  <dcterms:created xsi:type="dcterms:W3CDTF">2026-09-24T12:54:00Z</dcterms:created>
  <dcterms:modified xsi:type="dcterms:W3CDTF">2026-09-24T12:54:00Z</dcterms:modified>
</cp:coreProperties>
</file>