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19B7" w14:textId="77777777" w:rsidR="00130E06" w:rsidRPr="005E56B7" w:rsidRDefault="00130E06" w:rsidP="00CD2768">
      <w:pPr>
        <w:spacing w:after="120"/>
        <w:jc w:val="right"/>
        <w:rPr>
          <w:rFonts w:ascii="Garamond" w:hAnsi="Garamond" w:cs="Arial"/>
        </w:rPr>
      </w:pPr>
      <w:r w:rsidRPr="005E56B7">
        <w:rPr>
          <w:rFonts w:ascii="Garamond" w:hAnsi="Garamond" w:cs="Arial"/>
        </w:rPr>
        <w:t>4. számú melléklet</w:t>
      </w:r>
    </w:p>
    <w:p w14:paraId="7ACA6056" w14:textId="77777777" w:rsidR="00C615AA" w:rsidRPr="005E56B7" w:rsidRDefault="005701B0" w:rsidP="00C615AA">
      <w:pPr>
        <w:pStyle w:val="Listaszerbekezds"/>
        <w:tabs>
          <w:tab w:val="left" w:pos="284"/>
        </w:tabs>
        <w:spacing w:after="120"/>
        <w:ind w:left="0"/>
        <w:contextualSpacing w:val="0"/>
        <w:jc w:val="center"/>
        <w:rPr>
          <w:rFonts w:ascii="Garamond" w:hAnsi="Garamond" w:cs="Arial"/>
          <w:b/>
          <w:bCs/>
        </w:rPr>
      </w:pPr>
      <w:r w:rsidRPr="005E56B7">
        <w:rPr>
          <w:rFonts w:ascii="Garamond" w:hAnsi="Garamond" w:cs="Arial"/>
          <w:b/>
          <w:bCs/>
          <w:u w:val="single"/>
        </w:rPr>
        <w:t>Gyorsjelentés</w:t>
      </w:r>
    </w:p>
    <w:p w14:paraId="40DEC1CC" w14:textId="77777777" w:rsidR="00130E06" w:rsidRPr="005E56B7" w:rsidRDefault="00130E06" w:rsidP="00CD2768">
      <w:pPr>
        <w:spacing w:after="120"/>
        <w:jc w:val="center"/>
        <w:rPr>
          <w:rFonts w:ascii="Garamond" w:hAnsi="Garamond" w:cs="Arial"/>
          <w:b/>
          <w:bCs/>
        </w:rPr>
      </w:pPr>
      <w:r w:rsidRPr="005E56B7">
        <w:rPr>
          <w:rFonts w:ascii="Garamond" w:hAnsi="Garamond" w:cs="Arial"/>
          <w:b/>
          <w:bCs/>
        </w:rPr>
        <w:t>az államháztartás központi alrendszerének főbb pénzügyi folyamatairól</w:t>
      </w:r>
    </w:p>
    <w:p w14:paraId="3CBD8102" w14:textId="120120DE" w:rsidR="00C615AA" w:rsidRPr="005E56B7" w:rsidRDefault="00C615AA" w:rsidP="00C615AA">
      <w:pPr>
        <w:pStyle w:val="Listaszerbekezds"/>
        <w:numPr>
          <w:ilvl w:val="0"/>
          <w:numId w:val="8"/>
        </w:numPr>
        <w:tabs>
          <w:tab w:val="left" w:pos="142"/>
        </w:tabs>
        <w:spacing w:after="120"/>
        <w:ind w:left="0" w:firstLine="0"/>
        <w:jc w:val="center"/>
        <w:rPr>
          <w:rFonts w:ascii="Garamond" w:hAnsi="Garamond" w:cs="Arial"/>
          <w:b/>
          <w:bCs/>
        </w:rPr>
      </w:pPr>
      <w:r w:rsidRPr="005E56B7">
        <w:rPr>
          <w:rFonts w:ascii="Garamond" w:hAnsi="Garamond" w:cs="Arial"/>
          <w:b/>
          <w:bCs/>
        </w:rPr>
        <w:t>202</w:t>
      </w:r>
      <w:r w:rsidR="00F15A2F" w:rsidRPr="005E56B7">
        <w:rPr>
          <w:rFonts w:ascii="Garamond" w:hAnsi="Garamond" w:cs="Arial"/>
          <w:b/>
          <w:bCs/>
        </w:rPr>
        <w:t>5</w:t>
      </w:r>
      <w:r w:rsidRPr="005E56B7">
        <w:rPr>
          <w:rFonts w:ascii="Garamond" w:hAnsi="Garamond" w:cs="Arial"/>
          <w:b/>
          <w:bCs/>
        </w:rPr>
        <w:t xml:space="preserve">. </w:t>
      </w:r>
      <w:r w:rsidR="009A5FD1" w:rsidRPr="005E56B7">
        <w:rPr>
          <w:rFonts w:ascii="Garamond" w:hAnsi="Garamond" w:cs="Arial"/>
          <w:b/>
          <w:bCs/>
        </w:rPr>
        <w:t>I-</w:t>
      </w:r>
      <w:r w:rsidR="006D3752" w:rsidRPr="005E56B7">
        <w:rPr>
          <w:rFonts w:ascii="Garamond" w:hAnsi="Garamond" w:cs="Arial"/>
          <w:b/>
          <w:bCs/>
        </w:rPr>
        <w:t>V</w:t>
      </w:r>
      <w:r w:rsidR="00841115" w:rsidRPr="005E56B7">
        <w:rPr>
          <w:rFonts w:ascii="Garamond" w:hAnsi="Garamond" w:cs="Arial"/>
          <w:b/>
          <w:bCs/>
        </w:rPr>
        <w:t>I</w:t>
      </w:r>
      <w:r w:rsidR="007A7A22" w:rsidRPr="005E56B7">
        <w:rPr>
          <w:rFonts w:ascii="Garamond" w:hAnsi="Garamond" w:cs="Arial"/>
          <w:b/>
          <w:bCs/>
        </w:rPr>
        <w:t>I</w:t>
      </w:r>
      <w:r w:rsidR="00C45AD3" w:rsidRPr="005E56B7">
        <w:rPr>
          <w:rFonts w:ascii="Garamond" w:hAnsi="Garamond" w:cs="Arial"/>
          <w:b/>
          <w:bCs/>
        </w:rPr>
        <w:t>. hó</w:t>
      </w:r>
      <w:r w:rsidRPr="005E56B7">
        <w:rPr>
          <w:rFonts w:ascii="Garamond" w:hAnsi="Garamond" w:cs="Arial"/>
          <w:b/>
          <w:bCs/>
        </w:rPr>
        <w:t xml:space="preserve"> -</w:t>
      </w:r>
    </w:p>
    <w:p w14:paraId="4D0AF1A8" w14:textId="77777777" w:rsidR="008D5A2F" w:rsidRPr="005E56B7" w:rsidRDefault="008D5A2F" w:rsidP="00C16C51">
      <w:pPr>
        <w:pStyle w:val="Listaszerbekezds"/>
        <w:tabs>
          <w:tab w:val="left" w:pos="284"/>
        </w:tabs>
        <w:spacing w:after="120"/>
        <w:ind w:left="0"/>
        <w:contextualSpacing w:val="0"/>
        <w:rPr>
          <w:rFonts w:ascii="Garamond" w:hAnsi="Garamond" w:cs="Arial"/>
          <w:bCs/>
        </w:rPr>
      </w:pPr>
    </w:p>
    <w:p w14:paraId="37E5A242" w14:textId="77777777" w:rsidR="00D72320" w:rsidRPr="005E56B7" w:rsidRDefault="006F2EC2" w:rsidP="008D5A2F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Garamond" w:hAnsi="Garamond" w:cs="Arial"/>
          <w:b/>
          <w:u w:val="single"/>
        </w:rPr>
      </w:pPr>
      <w:r w:rsidRPr="005E56B7">
        <w:rPr>
          <w:rFonts w:ascii="Garamond" w:hAnsi="Garamond" w:cs="Arial"/>
          <w:b/>
          <w:u w:val="single"/>
        </w:rPr>
        <w:t>Az elmúlt időszak f</w:t>
      </w:r>
      <w:r w:rsidR="008D5A2F" w:rsidRPr="005E56B7">
        <w:rPr>
          <w:rFonts w:ascii="Garamond" w:hAnsi="Garamond" w:cs="Arial"/>
          <w:b/>
          <w:u w:val="single"/>
        </w:rPr>
        <w:t>őbb gazdasági-társadalmi mutató</w:t>
      </w:r>
      <w:r w:rsidRPr="005E56B7">
        <w:rPr>
          <w:rFonts w:ascii="Garamond" w:hAnsi="Garamond" w:cs="Arial"/>
          <w:b/>
          <w:u w:val="single"/>
        </w:rPr>
        <w:t>i</w:t>
      </w:r>
      <w:r w:rsidR="008D5A2F" w:rsidRPr="005E56B7">
        <w:rPr>
          <w:rFonts w:ascii="Garamond" w:hAnsi="Garamond" w:cs="Arial"/>
          <w:b/>
          <w:u w:val="single"/>
        </w:rPr>
        <w:br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126"/>
        <w:gridCol w:w="1701"/>
      </w:tblGrid>
      <w:tr w:rsidR="005E56B7" w:rsidRPr="005E56B7" w14:paraId="6D452779" w14:textId="77777777" w:rsidTr="00BA5DB2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7F8E8AD9" w14:textId="77777777" w:rsidR="009A1F36" w:rsidRPr="005E56B7" w:rsidRDefault="008D5A2F" w:rsidP="009A1F36">
            <w:pPr>
              <w:jc w:val="center"/>
              <w:rPr>
                <w:rFonts w:ascii="Garamond" w:hAnsi="Garamond" w:cs="Arial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 w:cs="Arial"/>
                <w:b/>
                <w:bCs/>
                <w:sz w:val="22"/>
                <w:szCs w:val="20"/>
              </w:rPr>
              <w:t>Megnevezés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1B4F9" w14:textId="77777777" w:rsidR="009A1F36" w:rsidRPr="005E56B7" w:rsidRDefault="009A1F36" w:rsidP="009A1F36">
            <w:pPr>
              <w:jc w:val="center"/>
              <w:rPr>
                <w:rFonts w:ascii="Garamond" w:hAnsi="Garamond" w:cs="Arial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 w:cs="Arial"/>
                <w:b/>
                <w:bCs/>
                <w:sz w:val="22"/>
                <w:szCs w:val="20"/>
              </w:rPr>
              <w:t>Vonatkozási időszak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387DF7" w14:textId="77777777" w:rsidR="009A1F36" w:rsidRPr="005E56B7" w:rsidRDefault="00F854D6" w:rsidP="00AA3837">
            <w:pPr>
              <w:jc w:val="center"/>
              <w:rPr>
                <w:rFonts w:ascii="Garamond" w:hAnsi="Garamond" w:cs="Arial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 w:cs="Arial"/>
                <w:b/>
                <w:bCs/>
                <w:sz w:val="22"/>
                <w:szCs w:val="20"/>
              </w:rPr>
              <w:t>T</w:t>
            </w:r>
            <w:r w:rsidR="00AA3837" w:rsidRPr="005E56B7">
              <w:rPr>
                <w:rFonts w:ascii="Garamond" w:hAnsi="Garamond" w:cs="Arial"/>
                <w:b/>
                <w:bCs/>
                <w:sz w:val="22"/>
                <w:szCs w:val="20"/>
              </w:rPr>
              <w:t>ényadat</w:t>
            </w:r>
          </w:p>
        </w:tc>
      </w:tr>
      <w:tr w:rsidR="005E56B7" w:rsidRPr="005E56B7" w14:paraId="3F3FF3E0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1083662" w14:textId="2DE697B1" w:rsidR="00F77354" w:rsidRPr="005E56B7" w:rsidRDefault="00F77354" w:rsidP="006C7B07">
            <w:pPr>
              <w:rPr>
                <w:rFonts w:ascii="Garamond" w:hAnsi="Garamond" w:cs="Calibri"/>
                <w:i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Bruttó hazai termék (GDP) volumene</w:t>
            </w:r>
            <w:r w:rsidR="00BA5DB2" w:rsidRPr="005E56B7">
              <w:rPr>
                <w:rFonts w:ascii="Garamond" w:hAnsi="Garamond" w:cs="Calibri"/>
                <w:sz w:val="22"/>
                <w:szCs w:val="20"/>
              </w:rPr>
              <w:t>,</w:t>
            </w:r>
            <w:r w:rsidR="009D68B5" w:rsidRPr="005E56B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BA5DB2" w:rsidRPr="005E56B7">
              <w:rPr>
                <w:rFonts w:ascii="Garamond" w:hAnsi="Garamond" w:cs="Calibri"/>
                <w:sz w:val="22"/>
                <w:szCs w:val="20"/>
              </w:rPr>
              <w:t>nyers adatok szerint</w:t>
            </w:r>
            <w:r w:rsidR="00BA5DB2" w:rsidRPr="005E56B7">
              <w:rPr>
                <w:rFonts w:ascii="Garamond" w:hAnsi="Garamond" w:cs="Calibri"/>
                <w:sz w:val="22"/>
                <w:szCs w:val="20"/>
              </w:rPr>
              <w:br/>
            </w:r>
            <w:r w:rsidR="00E1409C" w:rsidRPr="005E56B7">
              <w:rPr>
                <w:rFonts w:ascii="Garamond" w:hAnsi="Garamond" w:cs="Calibri"/>
                <w:i/>
                <w:sz w:val="22"/>
                <w:szCs w:val="20"/>
              </w:rPr>
              <w:t>(</w:t>
            </w:r>
            <w:r w:rsidR="00761243" w:rsidRPr="005E56B7">
              <w:rPr>
                <w:rFonts w:ascii="Garamond" w:hAnsi="Garamond" w:cs="Calibri"/>
                <w:i/>
                <w:sz w:val="22"/>
                <w:szCs w:val="20"/>
              </w:rPr>
              <w:t>Elsá</w:t>
            </w:r>
            <w:r w:rsidR="00E1409C" w:rsidRPr="005E56B7">
              <w:rPr>
                <w:rFonts w:ascii="Garamond" w:hAnsi="Garamond" w:cs="Calibri"/>
                <w:i/>
                <w:sz w:val="22"/>
                <w:szCs w:val="20"/>
              </w:rPr>
              <w:t xml:space="preserve"> becslés</w:t>
            </w:r>
            <w:r w:rsidR="00761243" w:rsidRPr="005E56B7">
              <w:rPr>
                <w:rFonts w:ascii="Garamond" w:hAnsi="Garamond" w:cs="Calibri"/>
                <w:i/>
                <w:sz w:val="22"/>
                <w:szCs w:val="20"/>
              </w:rPr>
              <w:t>)</w:t>
            </w:r>
          </w:p>
          <w:p w14:paraId="031B16F6" w14:textId="77777777" w:rsidR="003474B8" w:rsidRPr="005E56B7" w:rsidRDefault="003474B8" w:rsidP="006C7B07">
            <w:pPr>
              <w:rPr>
                <w:rFonts w:ascii="Garamond" w:hAnsi="Garamond" w:cs="Calibri"/>
                <w:i/>
                <w:sz w:val="22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4C882D" w14:textId="7D67EF66" w:rsidR="00F77354" w:rsidRPr="005E56B7" w:rsidRDefault="00B11844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D65C84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="00B353F6" w:rsidRPr="005E56B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F15A2F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. negyedév</w:t>
            </w:r>
          </w:p>
          <w:p w14:paraId="3010F1A7" w14:textId="77777777" w:rsidR="004E2DB5" w:rsidRPr="005E56B7" w:rsidRDefault="004E2DB5" w:rsidP="00B353F6">
            <w:pPr>
              <w:rPr>
                <w:rFonts w:ascii="Garamond" w:hAnsi="Garamond" w:cs="Calibri"/>
                <w:sz w:val="18"/>
                <w:szCs w:val="18"/>
              </w:rPr>
            </w:pPr>
          </w:p>
          <w:p w14:paraId="15137334" w14:textId="77777777" w:rsidR="00F77354" w:rsidRPr="005E56B7" w:rsidRDefault="00F77354" w:rsidP="00D65C8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D65C84" w:rsidRPr="005E56B7">
              <w:rPr>
                <w:rFonts w:ascii="Garamond" w:hAnsi="Garamond" w:cs="Calibri"/>
                <w:sz w:val="22"/>
                <w:szCs w:val="20"/>
              </w:rPr>
              <w:t>4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. 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75C12" w14:textId="1867898C" w:rsidR="00F77354" w:rsidRPr="005E56B7" w:rsidRDefault="00D41D9A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0,</w:t>
            </w:r>
            <w:r w:rsidR="00761243" w:rsidRPr="005E56B7">
              <w:rPr>
                <w:rFonts w:ascii="Garamond" w:hAnsi="Garamond" w:cs="Calibri"/>
                <w:sz w:val="22"/>
                <w:szCs w:val="20"/>
              </w:rPr>
              <w:t>1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  <w:p w14:paraId="34D3F1A3" w14:textId="77777777" w:rsidR="004E2DB5" w:rsidRPr="005E56B7" w:rsidRDefault="004E2DB5" w:rsidP="00246B98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</w:p>
          <w:p w14:paraId="41E9BE8D" w14:textId="77777777" w:rsidR="00F77354" w:rsidRPr="005E56B7" w:rsidRDefault="00E57A14" w:rsidP="00E83B6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0,</w:t>
            </w:r>
            <w:r w:rsidR="00E83B64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  <w:tr w:rsidR="005E56B7" w:rsidRPr="005E56B7" w14:paraId="1F6E8BD2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37BAB40" w14:textId="77777777" w:rsidR="00B353F6" w:rsidRPr="005E56B7" w:rsidRDefault="00B353F6" w:rsidP="009A69A7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Beruházási ráta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565AF" w14:textId="77777777" w:rsidR="00B353F6" w:rsidRPr="005E56B7" w:rsidRDefault="00613E50" w:rsidP="00DD3BF8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="00B659EF" w:rsidRPr="005E56B7">
              <w:rPr>
                <w:rFonts w:ascii="Garamond" w:hAnsi="Garamond" w:cs="Calibri"/>
                <w:sz w:val="22"/>
                <w:szCs w:val="20"/>
              </w:rPr>
              <w:t>. I.</w:t>
            </w:r>
            <w:r w:rsidR="00C37545" w:rsidRPr="005E56B7">
              <w:rPr>
                <w:rFonts w:ascii="Garamond" w:hAnsi="Garamond" w:cs="Calibri"/>
                <w:sz w:val="22"/>
                <w:szCs w:val="20"/>
              </w:rPr>
              <w:t xml:space="preserve"> negyedév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FA9D39" w14:textId="77777777" w:rsidR="00B353F6" w:rsidRPr="005E56B7" w:rsidRDefault="00F06BBD" w:rsidP="00DD3BF8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-</w:t>
            </w:r>
            <w:r w:rsidR="00B659EF" w:rsidRPr="005E56B7">
              <w:rPr>
                <w:rFonts w:ascii="Garamond" w:hAnsi="Garamond" w:cs="Calibri"/>
                <w:sz w:val="22"/>
                <w:szCs w:val="20"/>
              </w:rPr>
              <w:t>1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2</w:t>
            </w:r>
            <w:r w:rsidR="00B659EF" w:rsidRPr="005E56B7">
              <w:rPr>
                <w:rFonts w:ascii="Garamond" w:hAnsi="Garamond" w:cs="Calibri"/>
                <w:sz w:val="22"/>
                <w:szCs w:val="20"/>
              </w:rPr>
              <w:t>,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1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  <w:tr w:rsidR="005E56B7" w:rsidRPr="005E56B7" w14:paraId="7C179CA0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EF6B15B" w14:textId="77777777" w:rsidR="00F77354" w:rsidRPr="005E56B7" w:rsidRDefault="00F77354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Infláció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FEE77F" w14:textId="2165C62B" w:rsidR="00F77354" w:rsidRPr="005E56B7" w:rsidRDefault="00F77354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E26FAB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="00B353F6" w:rsidRPr="005E56B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. hó</w:t>
            </w:r>
          </w:p>
          <w:p w14:paraId="3603BB4B" w14:textId="77777777" w:rsidR="00F77354" w:rsidRPr="005E56B7" w:rsidRDefault="00F77354" w:rsidP="00F15A2F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F15A2F" w:rsidRPr="005E56B7">
              <w:rPr>
                <w:rFonts w:ascii="Garamond" w:hAnsi="Garamond" w:cs="Calibri"/>
                <w:sz w:val="22"/>
                <w:szCs w:val="20"/>
              </w:rPr>
              <w:t>4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. 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50303" w14:textId="630324ED" w:rsidR="00F77354" w:rsidRPr="005E56B7" w:rsidRDefault="00D65C84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4,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6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  <w:p w14:paraId="34C170F8" w14:textId="77777777" w:rsidR="00F77354" w:rsidRPr="005E56B7" w:rsidRDefault="00F15A2F" w:rsidP="00F15A2F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3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,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7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  <w:tr w:rsidR="005E56B7" w:rsidRPr="005E56B7" w14:paraId="7BEC31EA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30E0B1B8" w14:textId="77777777" w:rsidR="00F77354" w:rsidRPr="005E56B7" w:rsidRDefault="00F77354" w:rsidP="009A69A7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Bruttó átlagkereset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0EA29B" w14:textId="0AAC8F89" w:rsidR="00F77354" w:rsidRPr="005E56B7" w:rsidRDefault="00904469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2D6049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7216AD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 xml:space="preserve">. hó </w:t>
            </w:r>
          </w:p>
          <w:p w14:paraId="4780E814" w14:textId="7996EC3C" w:rsidR="00F77354" w:rsidRPr="005E56B7" w:rsidRDefault="00F77354" w:rsidP="00D65C8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D65C84" w:rsidRPr="005E56B7">
              <w:rPr>
                <w:rFonts w:ascii="Garamond" w:hAnsi="Garamond" w:cs="Calibri"/>
                <w:sz w:val="22"/>
                <w:szCs w:val="20"/>
              </w:rPr>
              <w:t>5. I-</w:t>
            </w:r>
            <w:r w:rsidR="007216AD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D65C84" w:rsidRPr="005E56B7">
              <w:rPr>
                <w:rFonts w:ascii="Garamond" w:hAnsi="Garamond" w:cs="Calibri"/>
                <w:sz w:val="22"/>
                <w:szCs w:val="20"/>
              </w:rPr>
              <w:t>. hó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423F4" w14:textId="29213264" w:rsidR="00F77354" w:rsidRPr="005E56B7" w:rsidRDefault="00DD3BF8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7</w:t>
            </w:r>
            <w:r w:rsidR="007216AD" w:rsidRPr="005E56B7">
              <w:rPr>
                <w:rFonts w:ascii="Garamond" w:hAnsi="Garamond" w:cs="Calibri"/>
                <w:sz w:val="22"/>
                <w:szCs w:val="20"/>
              </w:rPr>
              <w:t>0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2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 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8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00 forint/fő</w:t>
            </w:r>
          </w:p>
          <w:p w14:paraId="31F41591" w14:textId="327C535C" w:rsidR="00F77354" w:rsidRPr="005E56B7" w:rsidRDefault="009A69A7" w:rsidP="00DD3BF8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6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90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 </w:t>
            </w:r>
            <w:r w:rsidR="00841115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="00F77354" w:rsidRPr="005E56B7">
              <w:rPr>
                <w:rFonts w:ascii="Garamond" w:hAnsi="Garamond" w:cs="Calibri"/>
                <w:sz w:val="22"/>
                <w:szCs w:val="20"/>
              </w:rPr>
              <w:t>00 forint/fő</w:t>
            </w:r>
          </w:p>
        </w:tc>
      </w:tr>
      <w:tr w:rsidR="005E56B7" w:rsidRPr="005E56B7" w14:paraId="28540955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F43E0D5" w14:textId="60ABAB8B" w:rsidR="00F77354" w:rsidRPr="005E56B7" w:rsidRDefault="00F77354" w:rsidP="000C6BF8">
            <w:pPr>
              <w:rPr>
                <w:rFonts w:ascii="Garamond" w:hAnsi="Garamond" w:cs="Calibri"/>
                <w:i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Foglalkoztatottság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152AE9" w14:textId="5754D1CF" w:rsidR="00903572" w:rsidRPr="005E56B7" w:rsidRDefault="00903572" w:rsidP="00903572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E26FAB" w:rsidRPr="005E56B7">
              <w:rPr>
                <w:rFonts w:ascii="Garamond" w:hAnsi="Garamond" w:cs="Calibri"/>
                <w:sz w:val="22"/>
                <w:szCs w:val="20"/>
              </w:rPr>
              <w:t xml:space="preserve">5. 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 xml:space="preserve">. hó </w:t>
            </w:r>
          </w:p>
          <w:p w14:paraId="791C1D2F" w14:textId="6E768DCD" w:rsidR="00F77354" w:rsidRPr="005E56B7" w:rsidRDefault="00D65C84" w:rsidP="00DD3BF8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2025</w:t>
            </w:r>
            <w:r w:rsidR="00DC60F3" w:rsidRPr="005E56B7">
              <w:rPr>
                <w:rFonts w:ascii="Garamond" w:hAnsi="Garamond" w:cs="Calibri"/>
                <w:sz w:val="22"/>
                <w:szCs w:val="20"/>
              </w:rPr>
              <w:t>.</w:t>
            </w:r>
            <w:r w:rsidR="00B659EF" w:rsidRPr="005E56B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9A69A7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1D5CFC" w:rsidRPr="005E56B7">
              <w:rPr>
                <w:rFonts w:ascii="Garamond" w:hAnsi="Garamond" w:cs="Calibri"/>
                <w:sz w:val="22"/>
                <w:szCs w:val="20"/>
              </w:rPr>
              <w:t>-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="00A9311F" w:rsidRPr="005E56B7">
              <w:rPr>
                <w:rFonts w:ascii="Garamond" w:hAnsi="Garamond" w:cs="Calibri"/>
                <w:sz w:val="22"/>
                <w:szCs w:val="20"/>
              </w:rPr>
              <w:t>. hó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88D88" w14:textId="50834758" w:rsidR="00F77354" w:rsidRPr="005E56B7" w:rsidRDefault="00F77354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4</w:t>
            </w:r>
            <w:r w:rsidR="00125942" w:rsidRPr="005E56B7">
              <w:rPr>
                <w:rFonts w:ascii="Garamond" w:hAnsi="Garamond" w:cs="Calibri"/>
                <w:sz w:val="22"/>
                <w:szCs w:val="20"/>
              </w:rPr>
              <w:t> 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6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7</w:t>
            </w:r>
            <w:r w:rsidR="007216AD" w:rsidRPr="005E56B7">
              <w:rPr>
                <w:rFonts w:ascii="Garamond" w:hAnsi="Garamond" w:cs="Calibri"/>
                <w:sz w:val="22"/>
                <w:szCs w:val="20"/>
              </w:rPr>
              <w:t>9</w:t>
            </w:r>
            <w:r w:rsidR="00125942" w:rsidRPr="005E56B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ezer fő</w:t>
            </w:r>
          </w:p>
          <w:p w14:paraId="657A852D" w14:textId="3F25853C" w:rsidR="00F77354" w:rsidRPr="005E56B7" w:rsidRDefault="00F77354" w:rsidP="00DD3BF8">
            <w:pPr>
              <w:jc w:val="right"/>
              <w:rPr>
                <w:rFonts w:ascii="Garamond" w:hAnsi="Garamond" w:cs="Calibri"/>
                <w:sz w:val="22"/>
                <w:szCs w:val="20"/>
                <w:highlight w:val="yellow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4 </w:t>
            </w:r>
            <w:r w:rsidR="00496D7A" w:rsidRPr="005E56B7">
              <w:rPr>
                <w:rFonts w:ascii="Garamond" w:hAnsi="Garamond" w:cs="Calibri"/>
                <w:sz w:val="22"/>
                <w:szCs w:val="20"/>
              </w:rPr>
              <w:t>6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61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 xml:space="preserve"> ezer fő</w:t>
            </w:r>
          </w:p>
        </w:tc>
      </w:tr>
      <w:tr w:rsidR="005E56B7" w:rsidRPr="005E56B7" w14:paraId="7131D031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3AF6D0A1" w14:textId="34E0CC10" w:rsidR="00F77354" w:rsidRPr="005E56B7" w:rsidRDefault="00F77354" w:rsidP="009A69A7">
            <w:pPr>
              <w:rPr>
                <w:rFonts w:ascii="Garamond" w:hAnsi="Garamond" w:cs="Calibri"/>
                <w:i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Munkanélküliségi ráta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AE86A8" w14:textId="6B9D4A8F" w:rsidR="007554EE" w:rsidRPr="005E56B7" w:rsidRDefault="00E26FAB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2025</w:t>
            </w:r>
            <w:r w:rsidR="001D5CFC" w:rsidRPr="005E56B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="007554EE" w:rsidRPr="005E56B7">
              <w:rPr>
                <w:rFonts w:ascii="Garamond" w:hAnsi="Garamond" w:cs="Calibri"/>
                <w:sz w:val="22"/>
                <w:szCs w:val="20"/>
              </w:rPr>
              <w:t xml:space="preserve">. hó </w:t>
            </w:r>
          </w:p>
          <w:p w14:paraId="2770B087" w14:textId="6C1902D4" w:rsidR="00F77354" w:rsidRPr="005E56B7" w:rsidRDefault="007554EE" w:rsidP="00DD3BF8">
            <w:pPr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202</w:t>
            </w:r>
            <w:r w:rsidR="00D65C84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="00DC60F3" w:rsidRPr="005E56B7">
              <w:rPr>
                <w:rFonts w:ascii="Garamond" w:hAnsi="Garamond" w:cs="Calibri"/>
                <w:sz w:val="22"/>
                <w:szCs w:val="20"/>
              </w:rPr>
              <w:t>.</w:t>
            </w:r>
            <w:r w:rsidR="00B11844" w:rsidRPr="005E56B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9A69A7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AD14C6" w:rsidRPr="005E56B7">
              <w:rPr>
                <w:rFonts w:ascii="Garamond" w:hAnsi="Garamond" w:cs="Calibri"/>
                <w:sz w:val="22"/>
                <w:szCs w:val="20"/>
              </w:rPr>
              <w:t>-</w:t>
            </w:r>
            <w:r w:rsidR="00DD3BF8" w:rsidRPr="005E56B7">
              <w:rPr>
                <w:rFonts w:ascii="Garamond" w:hAnsi="Garamond" w:cs="Calibri"/>
                <w:sz w:val="22"/>
                <w:szCs w:val="20"/>
              </w:rPr>
              <w:t>V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I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. hó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0E830" w14:textId="53B758DE" w:rsidR="00F77354" w:rsidRPr="005E56B7" w:rsidRDefault="00F77354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4,</w:t>
            </w:r>
            <w:r w:rsidR="007216AD" w:rsidRPr="005E56B7">
              <w:rPr>
                <w:rFonts w:ascii="Garamond" w:hAnsi="Garamond" w:cs="Calibri"/>
                <w:sz w:val="22"/>
                <w:szCs w:val="20"/>
              </w:rPr>
              <w:t>3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  <w:p w14:paraId="5448354E" w14:textId="32966789" w:rsidR="00F77354" w:rsidRPr="005E56B7" w:rsidRDefault="00F77354" w:rsidP="00A47FAE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5E56B7">
              <w:rPr>
                <w:rFonts w:ascii="Garamond" w:hAnsi="Garamond" w:cs="Calibri"/>
                <w:sz w:val="22"/>
                <w:szCs w:val="20"/>
              </w:rPr>
              <w:t>4,</w:t>
            </w:r>
            <w:r w:rsidR="002F1D89" w:rsidRPr="005E56B7">
              <w:rPr>
                <w:rFonts w:ascii="Garamond" w:hAnsi="Garamond" w:cs="Calibri"/>
                <w:sz w:val="22"/>
                <w:szCs w:val="20"/>
              </w:rPr>
              <w:t>5</w:t>
            </w:r>
            <w:r w:rsidRPr="005E56B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</w:tbl>
    <w:p w14:paraId="1F0CE65B" w14:textId="77777777" w:rsidR="009A1F36" w:rsidRPr="005E56B7" w:rsidRDefault="008D5A2F" w:rsidP="00491E99">
      <w:pPr>
        <w:pStyle w:val="Listaszerbekezds"/>
        <w:spacing w:before="120" w:after="120"/>
        <w:ind w:left="567"/>
        <w:contextualSpacing w:val="0"/>
        <w:rPr>
          <w:rFonts w:ascii="Garamond" w:hAnsi="Garamond" w:cs="Arial"/>
          <w:i/>
          <w:sz w:val="22"/>
        </w:rPr>
      </w:pPr>
      <w:r w:rsidRPr="005E56B7">
        <w:rPr>
          <w:rFonts w:ascii="Garamond" w:hAnsi="Garamond" w:cs="Arial"/>
          <w:bCs/>
          <w:i/>
          <w:sz w:val="22"/>
        </w:rPr>
        <w:t xml:space="preserve">Forrás: </w:t>
      </w:r>
      <w:r w:rsidRPr="005E56B7">
        <w:rPr>
          <w:rFonts w:ascii="Garamond" w:hAnsi="Garamond" w:cs="Arial"/>
          <w:i/>
          <w:sz w:val="22"/>
        </w:rPr>
        <w:t>Központi Statisztikai Hivatal</w:t>
      </w:r>
      <w:r w:rsidR="00354467" w:rsidRPr="005E56B7">
        <w:rPr>
          <w:rFonts w:ascii="Garamond" w:hAnsi="Garamond" w:cs="Arial"/>
          <w:i/>
          <w:sz w:val="22"/>
        </w:rPr>
        <w:t xml:space="preserve"> (KSH)</w:t>
      </w:r>
    </w:p>
    <w:p w14:paraId="4CEE02F4" w14:textId="77777777" w:rsidR="00713713" w:rsidRPr="005E56B7" w:rsidRDefault="00713713" w:rsidP="007E0203">
      <w:pPr>
        <w:pStyle w:val="Listaszerbekezds"/>
        <w:tabs>
          <w:tab w:val="left" w:pos="284"/>
        </w:tabs>
        <w:spacing w:after="120"/>
        <w:ind w:left="0"/>
        <w:contextualSpacing w:val="0"/>
        <w:jc w:val="both"/>
        <w:rPr>
          <w:rFonts w:ascii="Garamond" w:hAnsi="Garamond" w:cs="Arial"/>
          <w:bCs/>
        </w:rPr>
      </w:pPr>
    </w:p>
    <w:p w14:paraId="61F438EF" w14:textId="77777777" w:rsidR="00C85C45" w:rsidRPr="005E56B7" w:rsidRDefault="00D72320" w:rsidP="006F2EC2">
      <w:pPr>
        <w:pStyle w:val="Listaszerbekezds"/>
        <w:keepNext/>
        <w:keepLines/>
        <w:numPr>
          <w:ilvl w:val="0"/>
          <w:numId w:val="6"/>
        </w:numPr>
        <w:tabs>
          <w:tab w:val="left" w:pos="426"/>
        </w:tabs>
        <w:spacing w:after="120"/>
        <w:ind w:left="0" w:firstLine="0"/>
        <w:contextualSpacing w:val="0"/>
        <w:jc w:val="center"/>
        <w:rPr>
          <w:rFonts w:ascii="Garamond" w:hAnsi="Garamond" w:cs="Arial"/>
          <w:b/>
          <w:u w:val="single"/>
        </w:rPr>
      </w:pPr>
      <w:r w:rsidRPr="005E56B7">
        <w:rPr>
          <w:rFonts w:ascii="Garamond" w:hAnsi="Garamond" w:cs="Arial"/>
          <w:b/>
          <w:u w:val="single"/>
        </w:rPr>
        <w:t>Az</w:t>
      </w:r>
      <w:r w:rsidR="000B239B" w:rsidRPr="005E56B7">
        <w:rPr>
          <w:rFonts w:ascii="Garamond" w:hAnsi="Garamond" w:cs="Arial"/>
          <w:b/>
          <w:u w:val="single"/>
        </w:rPr>
        <w:t xml:space="preserve"> államháztartás központi alrendszer</w:t>
      </w:r>
      <w:r w:rsidR="00C615AA" w:rsidRPr="005E56B7">
        <w:rPr>
          <w:rFonts w:ascii="Garamond" w:hAnsi="Garamond" w:cs="Arial"/>
          <w:b/>
          <w:u w:val="single"/>
        </w:rPr>
        <w:t>ének helyzete</w:t>
      </w:r>
      <w:r w:rsidR="006F2EC2" w:rsidRPr="005E56B7">
        <w:rPr>
          <w:rFonts w:ascii="Garamond" w:hAnsi="Garamond" w:cs="Arial"/>
          <w:b/>
          <w:u w:val="single"/>
        </w:rPr>
        <w:br/>
      </w:r>
      <w:r w:rsidR="006F2EC2" w:rsidRPr="005E56B7">
        <w:rPr>
          <w:rFonts w:ascii="Garamond" w:hAnsi="Garamond" w:cs="Arial"/>
          <w:b/>
        </w:rPr>
        <w:t>(</w:t>
      </w:r>
      <w:r w:rsidR="004C542F" w:rsidRPr="005E56B7">
        <w:rPr>
          <w:rFonts w:ascii="Garamond" w:hAnsi="Garamond" w:cs="Arial"/>
          <w:b/>
        </w:rPr>
        <w:t>pénzforgalmi adatok</w:t>
      </w:r>
      <w:r w:rsidR="006F2EC2" w:rsidRPr="005E56B7">
        <w:rPr>
          <w:rFonts w:ascii="Garamond" w:hAnsi="Garamond" w:cs="Arial"/>
          <w:b/>
        </w:rPr>
        <w:t xml:space="preserve"> alapján)</w:t>
      </w:r>
    </w:p>
    <w:p w14:paraId="7139110C" w14:textId="77777777" w:rsidR="00E25E42" w:rsidRPr="005E56B7" w:rsidRDefault="00E25E42" w:rsidP="00D14258">
      <w:pPr>
        <w:keepNext/>
        <w:spacing w:before="360" w:after="120"/>
        <w:jc w:val="both"/>
        <w:rPr>
          <w:rFonts w:ascii="Garamond" w:hAnsi="Garamond"/>
          <w:b/>
          <w:u w:val="single"/>
        </w:rPr>
      </w:pPr>
      <w:r w:rsidRPr="005E56B7">
        <w:rPr>
          <w:rFonts w:ascii="Garamond" w:hAnsi="Garamond"/>
          <w:b/>
          <w:u w:val="single"/>
        </w:rPr>
        <w:t>Egyenlegek alakulása:</w:t>
      </w:r>
    </w:p>
    <w:p w14:paraId="354FEC9A" w14:textId="66278DC5" w:rsidR="00D57422" w:rsidRPr="005E56B7" w:rsidRDefault="00735EBE" w:rsidP="00D14258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>2025</w:t>
      </w:r>
      <w:r w:rsidR="00652C8D" w:rsidRPr="005E56B7">
        <w:rPr>
          <w:rFonts w:ascii="Garamond" w:hAnsi="Garamond"/>
        </w:rPr>
        <w:t>.</w:t>
      </w:r>
      <w:r w:rsidRPr="005E56B7">
        <w:rPr>
          <w:rFonts w:ascii="Garamond" w:hAnsi="Garamond"/>
        </w:rPr>
        <w:t xml:space="preserve"> </w:t>
      </w:r>
      <w:r w:rsidR="00F356DE" w:rsidRPr="005E56B7">
        <w:rPr>
          <w:rFonts w:ascii="Garamond" w:hAnsi="Garamond"/>
        </w:rPr>
        <w:t>j</w:t>
      </w:r>
      <w:r w:rsidR="002A6795" w:rsidRPr="005E56B7">
        <w:rPr>
          <w:rFonts w:ascii="Garamond" w:hAnsi="Garamond"/>
        </w:rPr>
        <w:t>ú</w:t>
      </w:r>
      <w:r w:rsidR="005707D4" w:rsidRPr="005E56B7">
        <w:rPr>
          <w:rFonts w:ascii="Garamond" w:hAnsi="Garamond"/>
        </w:rPr>
        <w:t>l</w:t>
      </w:r>
      <w:r w:rsidR="002A6795" w:rsidRPr="005E56B7">
        <w:rPr>
          <w:rFonts w:ascii="Garamond" w:hAnsi="Garamond"/>
        </w:rPr>
        <w:t>i</w:t>
      </w:r>
      <w:r w:rsidR="00F356DE" w:rsidRPr="005E56B7">
        <w:rPr>
          <w:rFonts w:ascii="Garamond" w:hAnsi="Garamond"/>
        </w:rPr>
        <w:t>u</w:t>
      </w:r>
      <w:r w:rsidR="004552E3" w:rsidRPr="005E56B7">
        <w:rPr>
          <w:rFonts w:ascii="Garamond" w:hAnsi="Garamond"/>
        </w:rPr>
        <w:t>s</w:t>
      </w:r>
      <w:r w:rsidRPr="005E56B7">
        <w:rPr>
          <w:rFonts w:ascii="Garamond" w:hAnsi="Garamond"/>
        </w:rPr>
        <w:t xml:space="preserve"> </w:t>
      </w:r>
      <w:r w:rsidR="00285881" w:rsidRPr="005E56B7">
        <w:rPr>
          <w:rFonts w:ascii="Garamond" w:hAnsi="Garamond"/>
        </w:rPr>
        <w:t>végéig</w:t>
      </w:r>
      <w:r w:rsidR="007B1FBB" w:rsidRPr="005E56B7">
        <w:rPr>
          <w:rFonts w:ascii="Garamond" w:hAnsi="Garamond"/>
        </w:rPr>
        <w:t xml:space="preserve"> az államháztartás központi alrendszere</w:t>
      </w:r>
      <w:r w:rsidR="00A30D6F" w:rsidRPr="005E56B7">
        <w:rPr>
          <w:rFonts w:ascii="Garamond" w:hAnsi="Garamond"/>
        </w:rPr>
        <w:t xml:space="preserve"> </w:t>
      </w:r>
      <w:r w:rsidR="007B5C3A" w:rsidRPr="005E56B7">
        <w:rPr>
          <w:rFonts w:ascii="Garamond" w:hAnsi="Garamond"/>
          <w:bCs/>
        </w:rPr>
        <w:t>2</w:t>
      </w:r>
      <w:r w:rsidR="002A6795" w:rsidRPr="005E56B7">
        <w:rPr>
          <w:rFonts w:ascii="Garamond" w:hAnsi="Garamond"/>
          <w:bCs/>
        </w:rPr>
        <w:t> 7</w:t>
      </w:r>
      <w:r w:rsidR="008A7FED" w:rsidRPr="005E56B7">
        <w:rPr>
          <w:rFonts w:ascii="Garamond" w:hAnsi="Garamond"/>
          <w:bCs/>
        </w:rPr>
        <w:t>86</w:t>
      </w:r>
      <w:r w:rsidR="002A6795" w:rsidRPr="005E56B7">
        <w:rPr>
          <w:rFonts w:ascii="Garamond" w:hAnsi="Garamond"/>
          <w:bCs/>
        </w:rPr>
        <w:t>,</w:t>
      </w:r>
      <w:r w:rsidR="008A7FED" w:rsidRPr="005E56B7">
        <w:rPr>
          <w:rFonts w:ascii="Garamond" w:hAnsi="Garamond"/>
          <w:bCs/>
        </w:rPr>
        <w:t>4</w:t>
      </w:r>
      <w:r w:rsidR="00E02824" w:rsidRPr="005E56B7">
        <w:rPr>
          <w:rFonts w:ascii="Garamond" w:hAnsi="Garamond"/>
          <w:bCs/>
        </w:rPr>
        <w:t> </w:t>
      </w:r>
      <w:r w:rsidR="007B1FBB" w:rsidRPr="005E56B7">
        <w:rPr>
          <w:rFonts w:ascii="Garamond" w:hAnsi="Garamond"/>
        </w:rPr>
        <w:t xml:space="preserve">milliárd forintos </w:t>
      </w:r>
      <w:r w:rsidR="00F06BBD" w:rsidRPr="005E56B7">
        <w:rPr>
          <w:rFonts w:ascii="Garamond" w:hAnsi="Garamond"/>
        </w:rPr>
        <w:t>hiánnyal</w:t>
      </w:r>
      <w:r w:rsidR="007B1FBB" w:rsidRPr="005E56B7">
        <w:rPr>
          <w:rFonts w:ascii="Garamond" w:hAnsi="Garamond"/>
        </w:rPr>
        <w:t xml:space="preserve"> zárt. Eze</w:t>
      </w:r>
      <w:r w:rsidR="00A30D6F" w:rsidRPr="005E56B7">
        <w:rPr>
          <w:rFonts w:ascii="Garamond" w:hAnsi="Garamond"/>
        </w:rPr>
        <w:t>n belül a központi költségvetés</w:t>
      </w:r>
      <w:r w:rsidR="00C82D03" w:rsidRPr="005E56B7">
        <w:rPr>
          <w:rFonts w:ascii="Garamond" w:hAnsi="Garamond"/>
        </w:rPr>
        <w:t xml:space="preserve"> </w:t>
      </w:r>
      <w:r w:rsidR="007B5C3A" w:rsidRPr="005E56B7">
        <w:rPr>
          <w:rFonts w:ascii="Garamond" w:hAnsi="Garamond"/>
          <w:bCs/>
        </w:rPr>
        <w:t>2</w:t>
      </w:r>
      <w:r w:rsidR="006A0B56" w:rsidRPr="005E56B7">
        <w:rPr>
          <w:rFonts w:ascii="Garamond" w:hAnsi="Garamond"/>
          <w:bCs/>
        </w:rPr>
        <w:t> </w:t>
      </w:r>
      <w:r w:rsidR="00F356DE" w:rsidRPr="005E56B7">
        <w:rPr>
          <w:rFonts w:ascii="Garamond" w:hAnsi="Garamond"/>
          <w:bCs/>
        </w:rPr>
        <w:t>77</w:t>
      </w:r>
      <w:r w:rsidR="008A7FED" w:rsidRPr="005E56B7">
        <w:rPr>
          <w:rFonts w:ascii="Garamond" w:hAnsi="Garamond"/>
          <w:bCs/>
        </w:rPr>
        <w:t>9</w:t>
      </w:r>
      <w:r w:rsidR="006A0B56" w:rsidRPr="005E56B7">
        <w:rPr>
          <w:rFonts w:ascii="Garamond" w:hAnsi="Garamond"/>
          <w:bCs/>
        </w:rPr>
        <w:t>,</w:t>
      </w:r>
      <w:r w:rsidR="008A7FED" w:rsidRPr="005E56B7">
        <w:rPr>
          <w:rFonts w:ascii="Garamond" w:hAnsi="Garamond"/>
          <w:bCs/>
        </w:rPr>
        <w:t>9</w:t>
      </w:r>
      <w:r w:rsidR="006A0B56" w:rsidRPr="005E56B7">
        <w:rPr>
          <w:rFonts w:ascii="Garamond" w:hAnsi="Garamond"/>
          <w:bCs/>
        </w:rPr>
        <w:t> </w:t>
      </w:r>
      <w:r w:rsidR="007B1FBB" w:rsidRPr="005E56B7">
        <w:rPr>
          <w:rFonts w:ascii="Garamond" w:hAnsi="Garamond"/>
        </w:rPr>
        <w:t>milliárd forintos</w:t>
      </w:r>
      <w:r w:rsidR="00237D1E" w:rsidRPr="005E56B7">
        <w:rPr>
          <w:rFonts w:ascii="Garamond" w:hAnsi="Garamond"/>
        </w:rPr>
        <w:t xml:space="preserve"> hiányt</w:t>
      </w:r>
      <w:r w:rsidR="007B1FBB" w:rsidRPr="005E56B7">
        <w:rPr>
          <w:rFonts w:ascii="Garamond" w:hAnsi="Garamond"/>
        </w:rPr>
        <w:t xml:space="preserve">, </w:t>
      </w:r>
      <w:r w:rsidR="002704B6" w:rsidRPr="005E56B7">
        <w:rPr>
          <w:rFonts w:ascii="Garamond" w:hAnsi="Garamond"/>
        </w:rPr>
        <w:t>az elkülönített állami pénzalapok</w:t>
      </w:r>
      <w:r w:rsidR="00166D83" w:rsidRPr="005E56B7">
        <w:rPr>
          <w:rFonts w:ascii="Garamond" w:hAnsi="Garamond"/>
        </w:rPr>
        <w:t xml:space="preserve"> </w:t>
      </w:r>
      <w:r w:rsidR="008A7FED" w:rsidRPr="005E56B7">
        <w:rPr>
          <w:rFonts w:ascii="Garamond" w:hAnsi="Garamond"/>
        </w:rPr>
        <w:t>89,1</w:t>
      </w:r>
      <w:r w:rsidR="007B5C3A" w:rsidRPr="005E56B7">
        <w:rPr>
          <w:rFonts w:ascii="Garamond" w:hAnsi="Garamond"/>
        </w:rPr>
        <w:t> </w:t>
      </w:r>
      <w:r w:rsidR="002704B6" w:rsidRPr="005E56B7">
        <w:rPr>
          <w:rFonts w:ascii="Garamond" w:hAnsi="Garamond"/>
        </w:rPr>
        <w:t>milliárd forintos</w:t>
      </w:r>
      <w:r w:rsidR="00DB41AD" w:rsidRPr="005E56B7">
        <w:rPr>
          <w:rFonts w:ascii="Garamond" w:hAnsi="Garamond"/>
        </w:rPr>
        <w:t xml:space="preserve"> többletet</w:t>
      </w:r>
      <w:r w:rsidR="002704B6" w:rsidRPr="005E56B7">
        <w:rPr>
          <w:rFonts w:ascii="Garamond" w:hAnsi="Garamond"/>
        </w:rPr>
        <w:t xml:space="preserve">, </w:t>
      </w:r>
      <w:r w:rsidR="007B1FBB" w:rsidRPr="005E56B7">
        <w:rPr>
          <w:rFonts w:ascii="Garamond" w:hAnsi="Garamond"/>
        </w:rPr>
        <w:t>a társad</w:t>
      </w:r>
      <w:r w:rsidR="00166D83" w:rsidRPr="005E56B7">
        <w:rPr>
          <w:rFonts w:ascii="Garamond" w:hAnsi="Garamond"/>
        </w:rPr>
        <w:t>alombiztosítás pénzügyi alapjai</w:t>
      </w:r>
      <w:r w:rsidR="0067368D" w:rsidRPr="005E56B7">
        <w:rPr>
          <w:rFonts w:ascii="Garamond" w:hAnsi="Garamond"/>
        </w:rPr>
        <w:t xml:space="preserve"> </w:t>
      </w:r>
      <w:r w:rsidR="00166D83" w:rsidRPr="005E56B7">
        <w:rPr>
          <w:rFonts w:ascii="Garamond" w:hAnsi="Garamond"/>
        </w:rPr>
        <w:t>pedig</w:t>
      </w:r>
      <w:r w:rsidR="00DB41AD" w:rsidRPr="005E56B7">
        <w:rPr>
          <w:rFonts w:ascii="Garamond" w:hAnsi="Garamond"/>
        </w:rPr>
        <w:t xml:space="preserve"> </w:t>
      </w:r>
      <w:r w:rsidR="002A6795" w:rsidRPr="005E56B7">
        <w:rPr>
          <w:rFonts w:ascii="Garamond" w:hAnsi="Garamond"/>
        </w:rPr>
        <w:t>9</w:t>
      </w:r>
      <w:r w:rsidR="008A7FED" w:rsidRPr="005E56B7">
        <w:rPr>
          <w:rFonts w:ascii="Garamond" w:hAnsi="Garamond"/>
        </w:rPr>
        <w:t>5,6</w:t>
      </w:r>
      <w:r w:rsidR="00285881" w:rsidRPr="005E56B7">
        <w:rPr>
          <w:rFonts w:ascii="Garamond" w:hAnsi="Garamond"/>
        </w:rPr>
        <w:t> </w:t>
      </w:r>
      <w:r w:rsidR="007B1FBB" w:rsidRPr="005E56B7">
        <w:rPr>
          <w:rFonts w:ascii="Garamond" w:hAnsi="Garamond"/>
        </w:rPr>
        <w:t xml:space="preserve">milliárd forintos </w:t>
      </w:r>
      <w:r w:rsidR="00285881" w:rsidRPr="005E56B7">
        <w:rPr>
          <w:rFonts w:ascii="Garamond" w:hAnsi="Garamond"/>
        </w:rPr>
        <w:t>hiányt</w:t>
      </w:r>
      <w:r w:rsidRPr="005E56B7">
        <w:rPr>
          <w:rFonts w:ascii="Garamond" w:hAnsi="Garamond"/>
        </w:rPr>
        <w:t xml:space="preserve"> </w:t>
      </w:r>
      <w:r w:rsidR="002C40B2" w:rsidRPr="005E56B7">
        <w:rPr>
          <w:rFonts w:ascii="Garamond" w:hAnsi="Garamond"/>
        </w:rPr>
        <w:t xml:space="preserve">mutattak. </w:t>
      </w:r>
    </w:p>
    <w:p w14:paraId="56349182" w14:textId="1988857A" w:rsidR="00285881" w:rsidRPr="005E56B7" w:rsidRDefault="002A6795" w:rsidP="00FA0528">
      <w:pPr>
        <w:keepNext/>
        <w:keepLines/>
        <w:spacing w:after="120"/>
        <w:jc w:val="both"/>
        <w:rPr>
          <w:rFonts w:ascii="Garamond" w:hAnsi="Garamond"/>
        </w:rPr>
      </w:pPr>
      <w:bookmarkStart w:id="0" w:name="_Hlk205205816"/>
      <w:r w:rsidRPr="005E56B7">
        <w:rPr>
          <w:rFonts w:ascii="Garamond" w:hAnsi="Garamond"/>
        </w:rPr>
        <w:t>Jú</w:t>
      </w:r>
      <w:r w:rsidR="0095388C" w:rsidRPr="005E56B7">
        <w:rPr>
          <w:rFonts w:ascii="Garamond" w:hAnsi="Garamond"/>
        </w:rPr>
        <w:t>l</w:t>
      </w:r>
      <w:r w:rsidRPr="005E56B7">
        <w:rPr>
          <w:rFonts w:ascii="Garamond" w:hAnsi="Garamond"/>
        </w:rPr>
        <w:t>i</w:t>
      </w:r>
      <w:r w:rsidR="00F356DE" w:rsidRPr="005E56B7">
        <w:rPr>
          <w:rFonts w:ascii="Garamond" w:hAnsi="Garamond"/>
        </w:rPr>
        <w:t>u</w:t>
      </w:r>
      <w:r w:rsidR="004552E3" w:rsidRPr="005E56B7">
        <w:rPr>
          <w:rFonts w:ascii="Garamond" w:hAnsi="Garamond"/>
        </w:rPr>
        <w:t>s</w:t>
      </w:r>
      <w:r w:rsidR="00285881" w:rsidRPr="005E56B7">
        <w:rPr>
          <w:rFonts w:ascii="Garamond" w:hAnsi="Garamond"/>
        </w:rPr>
        <w:t xml:space="preserve">ban (egy hónap alatt) a központi alrendszer </w:t>
      </w:r>
      <w:r w:rsidR="008A7FED" w:rsidRPr="005E56B7">
        <w:rPr>
          <w:rFonts w:ascii="Garamond" w:hAnsi="Garamond"/>
        </w:rPr>
        <w:t>12</w:t>
      </w:r>
      <w:r w:rsidRPr="005E56B7">
        <w:rPr>
          <w:rFonts w:ascii="Garamond" w:hAnsi="Garamond"/>
        </w:rPr>
        <w:t>,</w:t>
      </w:r>
      <w:r w:rsidR="008A7FED" w:rsidRPr="005E56B7">
        <w:rPr>
          <w:rFonts w:ascii="Garamond" w:hAnsi="Garamond"/>
        </w:rPr>
        <w:t>8</w:t>
      </w:r>
      <w:r w:rsidR="007B5C3A" w:rsidRPr="005E56B7">
        <w:rPr>
          <w:rFonts w:ascii="Garamond" w:hAnsi="Garamond"/>
        </w:rPr>
        <w:t> </w:t>
      </w:r>
      <w:r w:rsidR="00285881" w:rsidRPr="005E56B7">
        <w:rPr>
          <w:rFonts w:ascii="Garamond" w:hAnsi="Garamond"/>
        </w:rPr>
        <w:t xml:space="preserve">milliárd forint </w:t>
      </w:r>
      <w:r w:rsidR="008A7FED" w:rsidRPr="005E56B7">
        <w:rPr>
          <w:rFonts w:ascii="Garamond" w:hAnsi="Garamond"/>
        </w:rPr>
        <w:t>hiánnya</w:t>
      </w:r>
      <w:r w:rsidR="00285881" w:rsidRPr="005E56B7">
        <w:rPr>
          <w:rFonts w:ascii="Garamond" w:hAnsi="Garamond"/>
        </w:rPr>
        <w:t xml:space="preserve">l zárt, szemben az előző évi azonos havi </w:t>
      </w:r>
      <w:r w:rsidR="008A7FED" w:rsidRPr="005E56B7">
        <w:rPr>
          <w:rFonts w:ascii="Garamond" w:hAnsi="Garamond"/>
        </w:rPr>
        <w:t>213,0</w:t>
      </w:r>
      <w:r w:rsidR="00285881" w:rsidRPr="005E56B7">
        <w:rPr>
          <w:rFonts w:ascii="Garamond" w:hAnsi="Garamond"/>
        </w:rPr>
        <w:t xml:space="preserve"> milliárd forintos </w:t>
      </w:r>
      <w:r w:rsidR="008A7FED" w:rsidRPr="005E56B7">
        <w:rPr>
          <w:rFonts w:ascii="Garamond" w:hAnsi="Garamond"/>
        </w:rPr>
        <w:t>többle</w:t>
      </w:r>
      <w:r w:rsidR="00285881" w:rsidRPr="005E56B7">
        <w:rPr>
          <w:rFonts w:ascii="Garamond" w:hAnsi="Garamond"/>
        </w:rPr>
        <w:t>ttel.</w:t>
      </w:r>
    </w:p>
    <w:bookmarkEnd w:id="0"/>
    <w:p w14:paraId="39BEFF98" w14:textId="766E7F29" w:rsidR="00FA0528" w:rsidRPr="005E56B7" w:rsidRDefault="005337B4" w:rsidP="00FA0528">
      <w:pPr>
        <w:keepNext/>
        <w:keepLines/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 xml:space="preserve">A központi alrendszer </w:t>
      </w:r>
      <w:r w:rsidR="00F356DE" w:rsidRPr="005E56B7">
        <w:rPr>
          <w:rFonts w:ascii="Garamond" w:hAnsi="Garamond"/>
        </w:rPr>
        <w:t>j</w:t>
      </w:r>
      <w:r w:rsidR="002A6795" w:rsidRPr="005E56B7">
        <w:rPr>
          <w:rFonts w:ascii="Garamond" w:hAnsi="Garamond"/>
        </w:rPr>
        <w:t>ú</w:t>
      </w:r>
      <w:r w:rsidR="008A7FED" w:rsidRPr="005E56B7">
        <w:rPr>
          <w:rFonts w:ascii="Garamond" w:hAnsi="Garamond"/>
        </w:rPr>
        <w:t>l</w:t>
      </w:r>
      <w:r w:rsidR="002A6795" w:rsidRPr="005E56B7">
        <w:rPr>
          <w:rFonts w:ascii="Garamond" w:hAnsi="Garamond"/>
        </w:rPr>
        <w:t>i</w:t>
      </w:r>
      <w:r w:rsidR="00F356DE" w:rsidRPr="005E56B7">
        <w:rPr>
          <w:rFonts w:ascii="Garamond" w:hAnsi="Garamond"/>
        </w:rPr>
        <w:t>u</w:t>
      </w:r>
      <w:r w:rsidR="007B5C3A" w:rsidRPr="005E56B7">
        <w:rPr>
          <w:rFonts w:ascii="Garamond" w:hAnsi="Garamond"/>
        </w:rPr>
        <w:t>s</w:t>
      </w:r>
      <w:r w:rsidR="00FA0528" w:rsidRPr="005E56B7">
        <w:rPr>
          <w:rFonts w:ascii="Garamond" w:hAnsi="Garamond"/>
        </w:rPr>
        <w:t xml:space="preserve"> végi pénzforgalmi hiánya:</w:t>
      </w:r>
    </w:p>
    <w:p w14:paraId="6F603C1D" w14:textId="68B22071" w:rsidR="00085008" w:rsidRPr="005E56B7" w:rsidRDefault="00085008" w:rsidP="00085008">
      <w:pPr>
        <w:pStyle w:val="Listaszerbekezds"/>
        <w:keepNext/>
        <w:keepLines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5E56B7">
        <w:rPr>
          <w:rFonts w:ascii="Garamond" w:hAnsi="Garamond" w:cs="Arial"/>
        </w:rPr>
        <w:t>az előző évi azonos időszaki hiánynak (</w:t>
      </w:r>
      <w:r w:rsidR="007B5C3A" w:rsidRPr="005E56B7">
        <w:rPr>
          <w:rFonts w:ascii="Garamond" w:hAnsi="Garamond" w:cs="Arial"/>
        </w:rPr>
        <w:t>2</w:t>
      </w:r>
      <w:r w:rsidR="002612B2" w:rsidRPr="005E56B7">
        <w:rPr>
          <w:rFonts w:ascii="Garamond" w:hAnsi="Garamond" w:cs="Arial"/>
        </w:rPr>
        <w:t> </w:t>
      </w:r>
      <w:r w:rsidR="008A7FED" w:rsidRPr="005E56B7">
        <w:rPr>
          <w:rFonts w:ascii="Garamond" w:hAnsi="Garamond" w:cs="Arial"/>
        </w:rPr>
        <w:t>443</w:t>
      </w:r>
      <w:r w:rsidR="002612B2" w:rsidRPr="005E56B7">
        <w:rPr>
          <w:rFonts w:ascii="Garamond" w:hAnsi="Garamond" w:cs="Arial"/>
        </w:rPr>
        <w:t>,4</w:t>
      </w:r>
      <w:r w:rsidRPr="005E56B7">
        <w:rPr>
          <w:rFonts w:ascii="Garamond" w:hAnsi="Garamond" w:cs="Arial"/>
        </w:rPr>
        <w:t xml:space="preserve"> milliárd forint) a </w:t>
      </w:r>
      <w:r w:rsidR="00045A61" w:rsidRPr="005E56B7">
        <w:rPr>
          <w:rFonts w:ascii="Garamond" w:hAnsi="Garamond" w:cs="Arial"/>
        </w:rPr>
        <w:t>1</w:t>
      </w:r>
      <w:r w:rsidR="008A7FED" w:rsidRPr="005E56B7">
        <w:rPr>
          <w:rFonts w:ascii="Garamond" w:hAnsi="Garamond" w:cs="Arial"/>
        </w:rPr>
        <w:t>1</w:t>
      </w:r>
      <w:r w:rsidR="002612B2" w:rsidRPr="005E56B7">
        <w:rPr>
          <w:rFonts w:ascii="Garamond" w:hAnsi="Garamond" w:cs="Arial"/>
        </w:rPr>
        <w:t>4,</w:t>
      </w:r>
      <w:r w:rsidR="008A7FED" w:rsidRPr="005E56B7">
        <w:rPr>
          <w:rFonts w:ascii="Garamond" w:hAnsi="Garamond" w:cs="Arial"/>
        </w:rPr>
        <w:t>0</w:t>
      </w:r>
      <w:r w:rsidRPr="005E56B7">
        <w:rPr>
          <w:rFonts w:ascii="Garamond" w:hAnsi="Garamond" w:cs="Arial"/>
        </w:rPr>
        <w:t>%-a,</w:t>
      </w:r>
    </w:p>
    <w:p w14:paraId="59EF12D4" w14:textId="36C0DA84" w:rsidR="00FA0528" w:rsidRPr="005E56B7" w:rsidRDefault="00FA0528" w:rsidP="003802F0">
      <w:pPr>
        <w:pStyle w:val="Listaszerbekezds"/>
        <w:widowControl w:val="0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5E56B7">
        <w:rPr>
          <w:rFonts w:ascii="Garamond" w:hAnsi="Garamond" w:cs="Arial"/>
        </w:rPr>
        <w:t>a 202</w:t>
      </w:r>
      <w:r w:rsidR="00756F01" w:rsidRPr="005E56B7">
        <w:rPr>
          <w:rFonts w:ascii="Garamond" w:hAnsi="Garamond" w:cs="Arial"/>
        </w:rPr>
        <w:t>5</w:t>
      </w:r>
      <w:r w:rsidRPr="005E56B7">
        <w:rPr>
          <w:rFonts w:ascii="Garamond" w:hAnsi="Garamond" w:cs="Arial"/>
        </w:rPr>
        <w:t>. évi jelenleg aktuális GDP-nek (8</w:t>
      </w:r>
      <w:r w:rsidR="00A84DCF" w:rsidRPr="005E56B7">
        <w:rPr>
          <w:rFonts w:ascii="Garamond" w:hAnsi="Garamond" w:cs="Arial"/>
        </w:rPr>
        <w:t>6 433</w:t>
      </w:r>
      <w:r w:rsidR="002D07B3" w:rsidRPr="005E56B7">
        <w:rPr>
          <w:rFonts w:ascii="Garamond" w:hAnsi="Garamond" w:cs="Arial"/>
        </w:rPr>
        <w:t>,4</w:t>
      </w:r>
      <w:r w:rsidR="00BD29AC" w:rsidRPr="005E56B7">
        <w:rPr>
          <w:rFonts w:ascii="Garamond" w:hAnsi="Garamond" w:cs="Arial"/>
        </w:rPr>
        <w:t> </w:t>
      </w:r>
      <w:r w:rsidRPr="005E56B7">
        <w:rPr>
          <w:rFonts w:ascii="Garamond" w:hAnsi="Garamond" w:cs="Arial"/>
        </w:rPr>
        <w:t xml:space="preserve">milliárd forint) a </w:t>
      </w:r>
      <w:r w:rsidR="006A0B56" w:rsidRPr="005E56B7">
        <w:rPr>
          <w:rFonts w:ascii="Garamond" w:hAnsi="Garamond" w:cs="Arial"/>
        </w:rPr>
        <w:t>3,</w:t>
      </w:r>
      <w:r w:rsidR="007B6AF8" w:rsidRPr="005E56B7">
        <w:rPr>
          <w:rFonts w:ascii="Garamond" w:hAnsi="Garamond" w:cs="Arial"/>
        </w:rPr>
        <w:t>2</w:t>
      </w:r>
      <w:r w:rsidRPr="005E56B7">
        <w:rPr>
          <w:rFonts w:ascii="Garamond" w:hAnsi="Garamond" w:cs="Arial"/>
        </w:rPr>
        <w:t>%-a,</w:t>
      </w:r>
    </w:p>
    <w:p w14:paraId="43B2373E" w14:textId="774857B2" w:rsidR="00FA0528" w:rsidRPr="005E56B7" w:rsidRDefault="00FA0528" w:rsidP="00FA0528">
      <w:pPr>
        <w:pStyle w:val="Listaszerbekezds"/>
        <w:widowControl w:val="0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5E56B7">
        <w:rPr>
          <w:rFonts w:ascii="Garamond" w:hAnsi="Garamond" w:cs="Arial"/>
        </w:rPr>
        <w:t>a 202</w:t>
      </w:r>
      <w:r w:rsidR="00756F01" w:rsidRPr="005E56B7">
        <w:rPr>
          <w:rFonts w:ascii="Garamond" w:hAnsi="Garamond" w:cs="Arial"/>
        </w:rPr>
        <w:t>5</w:t>
      </w:r>
      <w:r w:rsidRPr="005E56B7">
        <w:rPr>
          <w:rFonts w:ascii="Garamond" w:hAnsi="Garamond" w:cs="Arial"/>
        </w:rPr>
        <w:t>. évi hiány előirányzatának (</w:t>
      </w:r>
      <w:r w:rsidR="00756F01" w:rsidRPr="005E56B7">
        <w:rPr>
          <w:rFonts w:ascii="Garamond" w:hAnsi="Garamond" w:cs="Arial"/>
        </w:rPr>
        <w:t>4 123,0</w:t>
      </w:r>
      <w:r w:rsidR="00BD29AC" w:rsidRPr="005E56B7">
        <w:rPr>
          <w:rFonts w:ascii="Garamond" w:hAnsi="Garamond" w:cs="Arial"/>
        </w:rPr>
        <w:t> </w:t>
      </w:r>
      <w:r w:rsidRPr="005E56B7">
        <w:rPr>
          <w:rFonts w:ascii="Garamond" w:hAnsi="Garamond" w:cs="Arial"/>
        </w:rPr>
        <w:t xml:space="preserve">milliárd forint) a </w:t>
      </w:r>
      <w:r w:rsidR="007B6AF8" w:rsidRPr="005E56B7">
        <w:rPr>
          <w:rFonts w:ascii="Garamond" w:hAnsi="Garamond" w:cs="Arial"/>
        </w:rPr>
        <w:t>67,</w:t>
      </w:r>
      <w:r w:rsidR="008A7FED" w:rsidRPr="005E56B7">
        <w:rPr>
          <w:rFonts w:ascii="Garamond" w:hAnsi="Garamond" w:cs="Arial"/>
        </w:rPr>
        <w:t>6</w:t>
      </w:r>
      <w:r w:rsidR="005337B4" w:rsidRPr="005E56B7">
        <w:rPr>
          <w:rFonts w:ascii="Garamond" w:hAnsi="Garamond" w:cs="Arial"/>
        </w:rPr>
        <w:t>%-a</w:t>
      </w:r>
      <w:r w:rsidR="002A6795" w:rsidRPr="005E56B7">
        <w:rPr>
          <w:rFonts w:ascii="Garamond" w:hAnsi="Garamond" w:cs="Arial"/>
        </w:rPr>
        <w:t>,</w:t>
      </w:r>
    </w:p>
    <w:p w14:paraId="58677DBF" w14:textId="60CC2D0D" w:rsidR="002A6795" w:rsidRPr="005E56B7" w:rsidRDefault="002A6795" w:rsidP="002A6795">
      <w:pPr>
        <w:pStyle w:val="Listaszerbekezds"/>
        <w:widowControl w:val="0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  <w:b/>
        </w:rPr>
      </w:pPr>
      <w:r w:rsidRPr="005E56B7">
        <w:rPr>
          <w:rFonts w:ascii="Garamond" w:hAnsi="Garamond" w:cs="Arial"/>
          <w:b/>
        </w:rPr>
        <w:t>a 2025.</w:t>
      </w:r>
      <w:r w:rsidR="0095388C" w:rsidRPr="005E56B7">
        <w:rPr>
          <w:rFonts w:ascii="Garamond" w:hAnsi="Garamond" w:cs="Arial"/>
          <w:b/>
        </w:rPr>
        <w:t> </w:t>
      </w:r>
      <w:r w:rsidRPr="005E56B7">
        <w:rPr>
          <w:rFonts w:ascii="Garamond" w:hAnsi="Garamond" w:cs="Arial"/>
          <w:b/>
        </w:rPr>
        <w:t>évi módosított hiánynak (4 774,0 milliárd forint) az 58,</w:t>
      </w:r>
      <w:r w:rsidR="008A7FED" w:rsidRPr="005E56B7">
        <w:rPr>
          <w:rFonts w:ascii="Garamond" w:hAnsi="Garamond" w:cs="Arial"/>
          <w:b/>
        </w:rPr>
        <w:t>4</w:t>
      </w:r>
      <w:r w:rsidRPr="005E56B7">
        <w:rPr>
          <w:rFonts w:ascii="Garamond" w:hAnsi="Garamond" w:cs="Arial"/>
          <w:b/>
        </w:rPr>
        <w:t>%-a.</w:t>
      </w:r>
    </w:p>
    <w:p w14:paraId="26FE1267" w14:textId="77777777" w:rsidR="00E25E42" w:rsidRPr="005E56B7" w:rsidRDefault="00E25E42" w:rsidP="00D14258">
      <w:pPr>
        <w:keepNext/>
        <w:spacing w:before="360" w:after="120"/>
        <w:jc w:val="both"/>
        <w:rPr>
          <w:rFonts w:ascii="Garamond" w:hAnsi="Garamond"/>
          <w:b/>
          <w:u w:val="single"/>
        </w:rPr>
      </w:pPr>
      <w:r w:rsidRPr="005E56B7">
        <w:rPr>
          <w:rFonts w:ascii="Garamond" w:hAnsi="Garamond"/>
          <w:b/>
          <w:u w:val="single"/>
        </w:rPr>
        <w:t>Bevétel</w:t>
      </w:r>
      <w:r w:rsidR="004A5D10" w:rsidRPr="005E56B7">
        <w:rPr>
          <w:rFonts w:ascii="Garamond" w:hAnsi="Garamond"/>
          <w:b/>
          <w:u w:val="single"/>
        </w:rPr>
        <w:t>ek alakulása</w:t>
      </w:r>
      <w:r w:rsidRPr="005E56B7">
        <w:rPr>
          <w:rFonts w:ascii="Garamond" w:hAnsi="Garamond"/>
          <w:b/>
          <w:u w:val="single"/>
        </w:rPr>
        <w:t>:</w:t>
      </w:r>
    </w:p>
    <w:p w14:paraId="7C14BAD4" w14:textId="41C7568D" w:rsidR="00994ED3" w:rsidRPr="005E56B7" w:rsidRDefault="00BD701D" w:rsidP="00D15180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 xml:space="preserve">A központi alrendszer </w:t>
      </w:r>
      <w:r w:rsidR="000F13EC" w:rsidRPr="005E56B7">
        <w:rPr>
          <w:rFonts w:ascii="Garamond" w:hAnsi="Garamond"/>
        </w:rPr>
        <w:t>j</w:t>
      </w:r>
      <w:r w:rsidR="002A6795" w:rsidRPr="005E56B7">
        <w:rPr>
          <w:rFonts w:ascii="Garamond" w:hAnsi="Garamond"/>
        </w:rPr>
        <w:t>ú</w:t>
      </w:r>
      <w:r w:rsidR="008A7FED" w:rsidRPr="005E56B7">
        <w:rPr>
          <w:rFonts w:ascii="Garamond" w:hAnsi="Garamond"/>
        </w:rPr>
        <w:t>l</w:t>
      </w:r>
      <w:r w:rsidR="002A6795" w:rsidRPr="005E56B7">
        <w:rPr>
          <w:rFonts w:ascii="Garamond" w:hAnsi="Garamond"/>
        </w:rPr>
        <w:t>i</w:t>
      </w:r>
      <w:r w:rsidR="000F13EC" w:rsidRPr="005E56B7">
        <w:rPr>
          <w:rFonts w:ascii="Garamond" w:hAnsi="Garamond"/>
        </w:rPr>
        <w:t>us</w:t>
      </w:r>
      <w:r w:rsidR="0054704F" w:rsidRPr="005E56B7">
        <w:rPr>
          <w:rFonts w:ascii="Garamond" w:hAnsi="Garamond"/>
        </w:rPr>
        <w:t xml:space="preserve"> </w:t>
      </w:r>
      <w:r w:rsidR="00C14695" w:rsidRPr="005E56B7">
        <w:rPr>
          <w:rFonts w:ascii="Garamond" w:hAnsi="Garamond"/>
        </w:rPr>
        <w:t>végi</w:t>
      </w:r>
      <w:r w:rsidRPr="005E56B7">
        <w:rPr>
          <w:rFonts w:ascii="Garamond" w:hAnsi="Garamond"/>
        </w:rPr>
        <w:t xml:space="preserve"> </w:t>
      </w:r>
      <w:r w:rsidR="008A7FED" w:rsidRPr="005E56B7">
        <w:rPr>
          <w:rFonts w:ascii="Garamond" w:hAnsi="Garamond"/>
        </w:rPr>
        <w:t>23 394,9</w:t>
      </w:r>
      <w:r w:rsidR="00986100" w:rsidRPr="005E56B7">
        <w:rPr>
          <w:rFonts w:ascii="Garamond" w:hAnsi="Garamond"/>
        </w:rPr>
        <w:t> </w:t>
      </w:r>
      <w:r w:rsidRPr="005E56B7">
        <w:rPr>
          <w:rFonts w:ascii="Garamond" w:hAnsi="Garamond"/>
        </w:rPr>
        <w:t xml:space="preserve">milliárd forint összegű bevételei az előző év azonos </w:t>
      </w:r>
      <w:r w:rsidR="00E92D48" w:rsidRPr="005E56B7">
        <w:rPr>
          <w:rFonts w:ascii="Garamond" w:hAnsi="Garamond"/>
        </w:rPr>
        <w:t xml:space="preserve">időszakához </w:t>
      </w:r>
      <w:r w:rsidRPr="005E56B7">
        <w:rPr>
          <w:rFonts w:ascii="Garamond" w:hAnsi="Garamond"/>
        </w:rPr>
        <w:t xml:space="preserve">képest </w:t>
      </w:r>
      <w:r w:rsidR="008A7FED" w:rsidRPr="005E56B7">
        <w:rPr>
          <w:rFonts w:ascii="Garamond" w:hAnsi="Garamond"/>
        </w:rPr>
        <w:t>1 355</w:t>
      </w:r>
      <w:r w:rsidR="000F13EC" w:rsidRPr="005E56B7">
        <w:rPr>
          <w:rFonts w:ascii="Garamond" w:hAnsi="Garamond"/>
        </w:rPr>
        <w:t>,</w:t>
      </w:r>
      <w:r w:rsidR="00584CAE" w:rsidRPr="005E56B7">
        <w:rPr>
          <w:rFonts w:ascii="Garamond" w:hAnsi="Garamond"/>
        </w:rPr>
        <w:t>9</w:t>
      </w:r>
      <w:r w:rsidR="000F13EC" w:rsidRPr="005E56B7">
        <w:rPr>
          <w:rFonts w:ascii="Garamond" w:hAnsi="Garamond"/>
        </w:rPr>
        <w:t> </w:t>
      </w:r>
      <w:r w:rsidRPr="005E56B7">
        <w:rPr>
          <w:rFonts w:ascii="Garamond" w:hAnsi="Garamond"/>
        </w:rPr>
        <w:t>milliárd forinttal</w:t>
      </w:r>
      <w:r w:rsidR="00DE11CB" w:rsidRPr="005E56B7">
        <w:rPr>
          <w:rFonts w:ascii="Garamond" w:hAnsi="Garamond"/>
        </w:rPr>
        <w:t xml:space="preserve">, </w:t>
      </w:r>
      <w:r w:rsidR="008A7FED" w:rsidRPr="005E56B7">
        <w:rPr>
          <w:rFonts w:ascii="Garamond" w:hAnsi="Garamond"/>
        </w:rPr>
        <w:t>6</w:t>
      </w:r>
      <w:r w:rsidR="000F13EC" w:rsidRPr="005E56B7">
        <w:rPr>
          <w:rFonts w:ascii="Garamond" w:hAnsi="Garamond"/>
        </w:rPr>
        <w:t>,</w:t>
      </w:r>
      <w:r w:rsidR="00584CAE" w:rsidRPr="005E56B7">
        <w:rPr>
          <w:rFonts w:ascii="Garamond" w:hAnsi="Garamond"/>
        </w:rPr>
        <w:t>2</w:t>
      </w:r>
      <w:r w:rsidRPr="005E56B7">
        <w:rPr>
          <w:rFonts w:ascii="Garamond" w:hAnsi="Garamond"/>
        </w:rPr>
        <w:t xml:space="preserve">%-kal </w:t>
      </w:r>
      <w:r w:rsidR="00045A61" w:rsidRPr="005E56B7">
        <w:rPr>
          <w:rFonts w:ascii="Garamond" w:hAnsi="Garamond"/>
        </w:rPr>
        <w:t>magas</w:t>
      </w:r>
      <w:r w:rsidR="00F45A60" w:rsidRPr="005E56B7">
        <w:rPr>
          <w:rFonts w:ascii="Garamond" w:hAnsi="Garamond"/>
        </w:rPr>
        <w:t>abb</w:t>
      </w:r>
      <w:r w:rsidRPr="005E56B7">
        <w:rPr>
          <w:rFonts w:ascii="Garamond" w:hAnsi="Garamond"/>
        </w:rPr>
        <w:t xml:space="preserve"> összegben alakultak.</w:t>
      </w:r>
    </w:p>
    <w:p w14:paraId="425046CF" w14:textId="5116F485" w:rsidR="001266A4" w:rsidRPr="005E56B7" w:rsidRDefault="007B1FBB" w:rsidP="00D14258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lastRenderedPageBreak/>
        <w:t xml:space="preserve">A </w:t>
      </w:r>
      <w:r w:rsidR="009732E1" w:rsidRPr="005E56B7">
        <w:rPr>
          <w:rFonts w:ascii="Garamond" w:hAnsi="Garamond"/>
        </w:rPr>
        <w:t>bevétele</w:t>
      </w:r>
      <w:r w:rsidR="000C4ACB" w:rsidRPr="005E56B7">
        <w:rPr>
          <w:rFonts w:ascii="Garamond" w:hAnsi="Garamond"/>
        </w:rPr>
        <w:t xml:space="preserve">k </w:t>
      </w:r>
      <w:r w:rsidR="007C3CAD" w:rsidRPr="005E56B7">
        <w:rPr>
          <w:rFonts w:ascii="Garamond" w:hAnsi="Garamond"/>
        </w:rPr>
        <w:t>kapcsán</w:t>
      </w:r>
      <w:r w:rsidR="00FC4419" w:rsidRPr="005E56B7">
        <w:rPr>
          <w:rFonts w:ascii="Garamond" w:hAnsi="Garamond"/>
        </w:rPr>
        <w:t xml:space="preserve"> kiemel</w:t>
      </w:r>
      <w:r w:rsidR="002425C2" w:rsidRPr="005E56B7">
        <w:rPr>
          <w:rFonts w:ascii="Garamond" w:hAnsi="Garamond"/>
        </w:rPr>
        <w:t>endő</w:t>
      </w:r>
      <w:r w:rsidR="00FC4419" w:rsidRPr="005E56B7">
        <w:rPr>
          <w:rFonts w:ascii="Garamond" w:hAnsi="Garamond"/>
        </w:rPr>
        <w:t xml:space="preserve">, hogy </w:t>
      </w:r>
      <w:r w:rsidR="00B02AF5" w:rsidRPr="005E56B7">
        <w:rPr>
          <w:rFonts w:ascii="Garamond" w:hAnsi="Garamond"/>
        </w:rPr>
        <w:t xml:space="preserve">az előző év azonos </w:t>
      </w:r>
      <w:r w:rsidR="00C14695" w:rsidRPr="005E56B7">
        <w:rPr>
          <w:rFonts w:ascii="Garamond" w:hAnsi="Garamond"/>
        </w:rPr>
        <w:t>időszakához</w:t>
      </w:r>
      <w:r w:rsidR="00B02AF5" w:rsidRPr="005E56B7">
        <w:rPr>
          <w:rFonts w:ascii="Garamond" w:hAnsi="Garamond"/>
        </w:rPr>
        <w:t xml:space="preserve"> képest </w:t>
      </w:r>
      <w:r w:rsidR="00E80BF7" w:rsidRPr="005E56B7">
        <w:rPr>
          <w:rFonts w:ascii="Garamond" w:hAnsi="Garamond"/>
        </w:rPr>
        <w:t xml:space="preserve">az adó- és járulékbevételek </w:t>
      </w:r>
      <w:r w:rsidR="00F753A5" w:rsidRPr="005E56B7">
        <w:rPr>
          <w:rFonts w:ascii="Garamond" w:hAnsi="Garamond"/>
        </w:rPr>
        <w:t>8,6</w:t>
      </w:r>
      <w:r w:rsidR="009743FB" w:rsidRPr="005E56B7">
        <w:rPr>
          <w:rFonts w:ascii="Garamond" w:hAnsi="Garamond"/>
        </w:rPr>
        <w:t xml:space="preserve">%-kal </w:t>
      </w:r>
      <w:r w:rsidRPr="005E56B7">
        <w:rPr>
          <w:rFonts w:ascii="Garamond" w:hAnsi="Garamond"/>
        </w:rPr>
        <w:t>magasabban teljesültek</w:t>
      </w:r>
      <w:r w:rsidR="005F5FF8" w:rsidRPr="005E56B7">
        <w:rPr>
          <w:rFonts w:ascii="Garamond" w:hAnsi="Garamond"/>
        </w:rPr>
        <w:t>.</w:t>
      </w:r>
    </w:p>
    <w:p w14:paraId="1CB94D57" w14:textId="77777777" w:rsidR="005F5FF8" w:rsidRPr="005E56B7" w:rsidRDefault="005F5FF8" w:rsidP="00AA1FB5">
      <w:pPr>
        <w:jc w:val="both"/>
        <w:rPr>
          <w:rFonts w:ascii="Garamond" w:hAnsi="Garamond"/>
        </w:rPr>
      </w:pPr>
    </w:p>
    <w:p w14:paraId="0BD8C9CA" w14:textId="77777777" w:rsidR="00CD4B13" w:rsidRPr="005E56B7" w:rsidRDefault="005057B5" w:rsidP="00112F30">
      <w:pPr>
        <w:keepNext/>
        <w:keepLines/>
        <w:spacing w:after="120"/>
        <w:jc w:val="center"/>
        <w:rPr>
          <w:rFonts w:ascii="Garamond" w:hAnsi="Garamond"/>
          <w:b/>
        </w:rPr>
      </w:pPr>
      <w:r w:rsidRPr="005E56B7">
        <w:rPr>
          <w:rFonts w:ascii="Garamond" w:hAnsi="Garamond" w:cs="Calibri"/>
          <w:b/>
        </w:rPr>
        <w:t>Adó- és járulékbevételek alakulása</w:t>
      </w:r>
      <w:r w:rsidR="00112F30" w:rsidRPr="005E56B7">
        <w:rPr>
          <w:rFonts w:ascii="Garamond" w:hAnsi="Garamond" w:cs="Calibri"/>
          <w:b/>
        </w:rPr>
        <w:t xml:space="preserve"> (milliárd forintban)</w:t>
      </w:r>
    </w:p>
    <w:tbl>
      <w:tblPr>
        <w:tblW w:w="89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0"/>
        <w:gridCol w:w="1276"/>
        <w:gridCol w:w="1276"/>
        <w:gridCol w:w="992"/>
        <w:gridCol w:w="945"/>
      </w:tblGrid>
      <w:tr w:rsidR="005E56B7" w:rsidRPr="005E56B7" w14:paraId="7308AED6" w14:textId="77777777" w:rsidTr="000D1384">
        <w:trPr>
          <w:trHeight w:val="315"/>
          <w:jc w:val="center"/>
        </w:trPr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134A" w14:textId="77777777" w:rsidR="005057B5" w:rsidRPr="005E56B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D9C" w14:textId="50569EF1" w:rsidR="005057B5" w:rsidRPr="005E56B7" w:rsidRDefault="00D72320" w:rsidP="006D3752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202</w:t>
            </w:r>
            <w:r w:rsidR="007438B5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4</w:t>
            </w: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br/>
            </w:r>
            <w:r w:rsidR="00424219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64605D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-</w:t>
            </w:r>
            <w:r w:rsidR="006D3752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V</w:t>
            </w:r>
            <w:r w:rsidR="00841115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7A7A22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E26FAB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="005057B5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hó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756" w14:textId="261C6988" w:rsidR="005057B5" w:rsidRPr="005E56B7" w:rsidRDefault="00D72320" w:rsidP="006D3752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202</w:t>
            </w:r>
            <w:r w:rsidR="007438B5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5</w:t>
            </w: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br/>
            </w:r>
            <w:r w:rsidR="00424219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64605D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-</w:t>
            </w:r>
            <w:r w:rsidR="006D3752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V</w:t>
            </w:r>
            <w:r w:rsidR="00841115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7A7A22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903572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="005057B5"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hó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AAE4" w14:textId="77777777" w:rsidR="005057B5" w:rsidRPr="005E56B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Eltérés</w:t>
            </w:r>
          </w:p>
        </w:tc>
      </w:tr>
      <w:tr w:rsidR="005E56B7" w:rsidRPr="005E56B7" w14:paraId="2029ADD4" w14:textId="77777777" w:rsidTr="000D1384">
        <w:trPr>
          <w:trHeight w:val="315"/>
          <w:jc w:val="center"/>
        </w:trPr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48EB" w14:textId="77777777" w:rsidR="005057B5" w:rsidRPr="005E56B7" w:rsidRDefault="005057B5" w:rsidP="005057B5">
            <w:pPr>
              <w:keepNext/>
              <w:keepLines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3EE8" w14:textId="77777777" w:rsidR="005057B5" w:rsidRPr="005E56B7" w:rsidRDefault="005057B5" w:rsidP="005057B5">
            <w:pPr>
              <w:keepNext/>
              <w:keepLines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1476" w14:textId="77777777" w:rsidR="005057B5" w:rsidRPr="005E56B7" w:rsidRDefault="005057B5" w:rsidP="005057B5">
            <w:pPr>
              <w:keepNext/>
              <w:keepLines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C5F7" w14:textId="77777777" w:rsidR="005057B5" w:rsidRPr="005E56B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Mrd Ft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910" w14:textId="77777777" w:rsidR="005057B5" w:rsidRPr="005E56B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bCs/>
                <w:sz w:val="22"/>
                <w:szCs w:val="22"/>
              </w:rPr>
              <w:t>%</w:t>
            </w:r>
          </w:p>
        </w:tc>
      </w:tr>
      <w:tr w:rsidR="005E56B7" w:rsidRPr="005E56B7" w14:paraId="75F5C0A7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0E2" w14:textId="77777777" w:rsidR="00F45A60" w:rsidRPr="005E56B7" w:rsidRDefault="00F45A60" w:rsidP="00F45A60">
            <w:pPr>
              <w:keepNext/>
              <w:keepLines/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 xml:space="preserve">Gazdálkodó szervezetek befizetései </w:t>
            </w:r>
            <w:r w:rsidRPr="005E56B7">
              <w:rPr>
                <w:rFonts w:ascii="Garamond" w:hAnsi="Garamond" w:cs="Calibri"/>
                <w:sz w:val="22"/>
                <w:szCs w:val="22"/>
              </w:rPr>
              <w:br/>
              <w:t>(egyéb befizetések és útdíjak kivételével)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8A42" w14:textId="74D64DF8" w:rsidR="00F45A60" w:rsidRPr="005E56B7" w:rsidRDefault="000F13EC" w:rsidP="00E373E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 803,8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DF12" w14:textId="3DB04AEE" w:rsidR="00F45A60" w:rsidRPr="005E56B7" w:rsidRDefault="000F13EC" w:rsidP="00D96D8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 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845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,</w:t>
            </w:r>
            <w:r w:rsidR="00D17485" w:rsidRPr="005E56B7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67E4" w14:textId="7C33FFF1" w:rsidR="00F45A60" w:rsidRPr="005E56B7" w:rsidRDefault="008F57CD" w:rsidP="00E373E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41,</w:t>
            </w:r>
            <w:r w:rsidR="00D17485" w:rsidRPr="005E56B7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7211" w14:textId="5B11A389" w:rsidR="00F45A60" w:rsidRPr="005E56B7" w:rsidRDefault="00584CAE" w:rsidP="00274B3A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10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2,3</w:t>
            </w:r>
          </w:p>
        </w:tc>
      </w:tr>
      <w:tr w:rsidR="005E56B7" w:rsidRPr="005E56B7" w14:paraId="263AE08C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5A2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Fogyasztáshoz kapcsolt adók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0880" w14:textId="7E3D2390" w:rsidR="00F45A60" w:rsidRPr="005E56B7" w:rsidRDefault="008F57CD" w:rsidP="001146D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5 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7</w:t>
            </w:r>
            <w:r w:rsidRPr="005E56B7">
              <w:rPr>
                <w:rFonts w:ascii="Garamond" w:hAnsi="Garamond"/>
                <w:sz w:val="22"/>
                <w:szCs w:val="22"/>
              </w:rPr>
              <w:t>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120F" w14:textId="71D79C0E" w:rsidR="00F45A60" w:rsidRPr="005E56B7" w:rsidRDefault="008F57CD" w:rsidP="00BE71E6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6 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30</w:t>
            </w:r>
            <w:r w:rsidRPr="005E56B7">
              <w:rPr>
                <w:rFonts w:ascii="Garamond" w:hAnsi="Garamond"/>
                <w:sz w:val="22"/>
                <w:szCs w:val="22"/>
              </w:rPr>
              <w:t>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9114" w14:textId="4AEFEC84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523,8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9EFA" w14:textId="18B19915" w:rsidR="00F45A60" w:rsidRPr="005E56B7" w:rsidRDefault="008F57CD" w:rsidP="00274B3A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109,1</w:t>
            </w:r>
          </w:p>
        </w:tc>
      </w:tr>
      <w:tr w:rsidR="005E56B7" w:rsidRPr="005E56B7" w14:paraId="00E14AFC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1AEC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Lakosság befizetései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B531" w14:textId="00E3C669" w:rsidR="00F45A60" w:rsidRPr="005E56B7" w:rsidRDefault="000F13EC" w:rsidP="001146D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 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85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CA06" w14:textId="3DEF4DF8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3 126,9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5557" w14:textId="0CB0AA0B" w:rsidR="00F45A60" w:rsidRPr="005E56B7" w:rsidRDefault="00584CAE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75,3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F2E7" w14:textId="6581B774" w:rsidR="00F45A60" w:rsidRPr="005E56B7" w:rsidRDefault="004552E3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09,7</w:t>
            </w:r>
          </w:p>
        </w:tc>
      </w:tr>
      <w:tr w:rsidR="005E56B7" w:rsidRPr="005E56B7" w14:paraId="1304F456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4876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Innovációs járulék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C96F" w14:textId="5C681356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118,6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8237" w14:textId="02D9F3C1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381E" w14:textId="4D193AA7" w:rsidR="00F45A60" w:rsidRPr="005E56B7" w:rsidRDefault="008F57CD" w:rsidP="007413D7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8,5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352" w14:textId="06AEEC4C" w:rsidR="00F45A60" w:rsidRPr="005E56B7" w:rsidRDefault="00584CAE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107,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2</w:t>
            </w:r>
          </w:p>
        </w:tc>
      </w:tr>
      <w:tr w:rsidR="005E56B7" w:rsidRPr="005E56B7" w14:paraId="31C844FF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F06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Társadalombiztosítási járulék Nemzeti Foglalkoztatási Alapot megillető része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7377" w14:textId="44061D80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232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97B7" w14:textId="0F634F24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0825" w14:textId="114DD9C2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21,2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43EB" w14:textId="726CA5E6" w:rsidR="00F45A60" w:rsidRPr="005E56B7" w:rsidRDefault="00D07B0A" w:rsidP="0072536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109,</w:t>
            </w:r>
            <w:r w:rsidR="00584CAE" w:rsidRPr="005E56B7">
              <w:rPr>
                <w:rFonts w:ascii="Garamond" w:hAnsi="Garamond"/>
                <w:sz w:val="22"/>
                <w:szCs w:val="22"/>
              </w:rPr>
              <w:t>1</w:t>
            </w:r>
          </w:p>
        </w:tc>
      </w:tr>
      <w:tr w:rsidR="005E56B7" w:rsidRPr="005E56B7" w14:paraId="4065A138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AE12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Szociális hozzájárulási adó és járulékok</w:t>
            </w:r>
          </w:p>
          <w:p w14:paraId="3A21D4A9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 xml:space="preserve"> - Nyugdíjbiztosítási Alap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356E" w14:textId="4BD6E681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3 165,3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9539" w14:textId="4577D836" w:rsidR="00F45A60" w:rsidRPr="005E56B7" w:rsidRDefault="008F57C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3 434,3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AADD" w14:textId="3FB6FF4A" w:rsidR="00F45A60" w:rsidRPr="005E56B7" w:rsidRDefault="00565C2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69,0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D34" w14:textId="38BA9A14" w:rsidR="00F45A60" w:rsidRPr="005E56B7" w:rsidRDefault="004552E3" w:rsidP="0072536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10</w:t>
            </w:r>
            <w:r w:rsidR="00E6313F" w:rsidRPr="005E56B7">
              <w:rPr>
                <w:rFonts w:ascii="Garamond" w:hAnsi="Garamond"/>
                <w:sz w:val="22"/>
                <w:szCs w:val="22"/>
              </w:rPr>
              <w:t>8,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5</w:t>
            </w:r>
          </w:p>
        </w:tc>
      </w:tr>
      <w:tr w:rsidR="005E56B7" w:rsidRPr="005E56B7" w14:paraId="5C2A54BC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635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 xml:space="preserve">Egyéb járulékok és hozzájárulások </w:t>
            </w:r>
          </w:p>
          <w:p w14:paraId="4C82EFF5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- Nyugdíjbiztosítási Alap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6664" w14:textId="61551E6C" w:rsidR="00F45A60" w:rsidRPr="005E56B7" w:rsidRDefault="00565C2D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9</w:t>
            </w:r>
            <w:r w:rsidR="00A7353A" w:rsidRPr="005E56B7">
              <w:rPr>
                <w:rFonts w:ascii="Garamond" w:hAnsi="Garamond"/>
                <w:sz w:val="22"/>
                <w:szCs w:val="22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E2BE" w14:textId="7F8AB0D2" w:rsidR="00F45A60" w:rsidRPr="005E56B7" w:rsidRDefault="00A7353A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3</w:t>
            </w:r>
            <w:r w:rsidR="008F57CD" w:rsidRPr="005E56B7">
              <w:rPr>
                <w:rFonts w:ascii="Garamond" w:hAnsi="Garamond"/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79BF" w14:textId="28C8C742" w:rsidR="00F45A60" w:rsidRPr="005E56B7" w:rsidRDefault="001314AC" w:rsidP="0072536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6,7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95B7" w14:textId="2CAA1AA5" w:rsidR="00F45A60" w:rsidRPr="005E56B7" w:rsidRDefault="00A7353A" w:rsidP="0072536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12</w:t>
            </w:r>
            <w:r w:rsidR="001314AC" w:rsidRPr="005E56B7">
              <w:rPr>
                <w:rFonts w:ascii="Garamond" w:hAnsi="Garamond"/>
                <w:sz w:val="22"/>
                <w:szCs w:val="22"/>
              </w:rPr>
              <w:t>2,4</w:t>
            </w:r>
          </w:p>
        </w:tc>
      </w:tr>
      <w:tr w:rsidR="005E56B7" w:rsidRPr="005E56B7" w14:paraId="131D7035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688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Szociális hozzájárulási adó és járulékok</w:t>
            </w:r>
          </w:p>
          <w:p w14:paraId="5D5EA15F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 xml:space="preserve"> - Egészségbiztosítási Alap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9DEB" w14:textId="7E8C4C62" w:rsidR="00F45A60" w:rsidRPr="005E56B7" w:rsidRDefault="00A7353A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1314AC" w:rsidRPr="005E56B7">
              <w:rPr>
                <w:rFonts w:ascii="Garamond" w:hAnsi="Garamond"/>
                <w:sz w:val="22"/>
                <w:szCs w:val="22"/>
              </w:rPr>
              <w:t> 271,1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0322" w14:textId="527CE205" w:rsidR="00F45A60" w:rsidRPr="005E56B7" w:rsidRDefault="00A7353A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1314AC" w:rsidRPr="005E56B7">
              <w:rPr>
                <w:rFonts w:ascii="Garamond" w:hAnsi="Garamond"/>
                <w:sz w:val="22"/>
                <w:szCs w:val="22"/>
              </w:rPr>
              <w:t> 431,7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031F" w14:textId="79E17ABF" w:rsidR="00F45A60" w:rsidRPr="005E56B7" w:rsidRDefault="00A7353A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1314AC" w:rsidRPr="005E56B7">
              <w:rPr>
                <w:rFonts w:ascii="Garamond" w:hAnsi="Garamond"/>
                <w:sz w:val="22"/>
                <w:szCs w:val="22"/>
              </w:rPr>
              <w:t>60,6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98F2" w14:textId="52ACDC7F" w:rsidR="00F45A60" w:rsidRPr="005E56B7" w:rsidRDefault="00A7353A" w:rsidP="0072536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112,</w:t>
            </w:r>
            <w:r w:rsidR="001314AC" w:rsidRPr="005E56B7">
              <w:rPr>
                <w:rFonts w:ascii="Garamond" w:hAnsi="Garamond"/>
                <w:sz w:val="22"/>
                <w:szCs w:val="22"/>
              </w:rPr>
              <w:t>6</w:t>
            </w:r>
          </w:p>
        </w:tc>
      </w:tr>
      <w:tr w:rsidR="005E56B7" w:rsidRPr="005E56B7" w14:paraId="502DE5D5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121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 xml:space="preserve">Egyéb járulékok és hozzájárulások </w:t>
            </w:r>
          </w:p>
          <w:p w14:paraId="4F4361D0" w14:textId="77777777" w:rsidR="00F45A60" w:rsidRPr="005E56B7" w:rsidRDefault="00F45A60" w:rsidP="00F45A60">
            <w:pPr>
              <w:rPr>
                <w:rFonts w:ascii="Garamond" w:hAnsi="Garamond" w:cs="Calibri"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sz w:val="22"/>
                <w:szCs w:val="22"/>
              </w:rPr>
              <w:t>- Egészségbiztosítási Alap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4818" w14:textId="7C570BDC" w:rsidR="00F45A60" w:rsidRPr="005E56B7" w:rsidRDefault="001314AC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60</w:t>
            </w:r>
            <w:r w:rsidR="00A7353A" w:rsidRPr="005E56B7">
              <w:rPr>
                <w:rFonts w:ascii="Garamond" w:hAnsi="Garamond"/>
                <w:sz w:val="22"/>
                <w:szCs w:val="22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B142" w14:textId="128BDA7A" w:rsidR="00F45A60" w:rsidRPr="005E56B7" w:rsidRDefault="001314AC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2A70" w14:textId="2865FE22" w:rsidR="00F45A60" w:rsidRPr="005E56B7" w:rsidRDefault="001314AC" w:rsidP="00F45A6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8,4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CF05" w14:textId="7DCCBB56" w:rsidR="00F45A60" w:rsidRPr="005E56B7" w:rsidRDefault="004552E3" w:rsidP="00725369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11</w:t>
            </w:r>
            <w:r w:rsidR="001314AC" w:rsidRPr="005E56B7">
              <w:rPr>
                <w:rFonts w:ascii="Garamond" w:hAnsi="Garamond"/>
                <w:sz w:val="22"/>
                <w:szCs w:val="22"/>
              </w:rPr>
              <w:t>3,9</w:t>
            </w:r>
          </w:p>
        </w:tc>
      </w:tr>
      <w:tr w:rsidR="00570F32" w:rsidRPr="005E56B7" w14:paraId="3D7EFB75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F54" w14:textId="77777777" w:rsidR="00F45A60" w:rsidRPr="005E56B7" w:rsidRDefault="00F45A60" w:rsidP="00F45A60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5E56B7">
              <w:rPr>
                <w:rFonts w:ascii="Garamond" w:hAnsi="Garamond" w:cs="Calibri"/>
                <w:b/>
                <w:sz w:val="22"/>
                <w:szCs w:val="22"/>
              </w:rPr>
              <w:t>Adó- és járulékbevételek összesen: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1FEA" w14:textId="04A08154" w:rsidR="00F45A60" w:rsidRPr="005E56B7" w:rsidRDefault="00A7353A" w:rsidP="00E373E1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025E71" w:rsidRPr="005E56B7">
              <w:rPr>
                <w:rFonts w:ascii="Garamond" w:hAnsi="Garamond"/>
                <w:b/>
                <w:bCs/>
                <w:sz w:val="22"/>
                <w:szCs w:val="22"/>
              </w:rPr>
              <w:t>5 313,5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28E6" w14:textId="6F00E24F" w:rsidR="00F45A60" w:rsidRPr="005E56B7" w:rsidRDefault="00A7353A" w:rsidP="00254FB3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025E71" w:rsidRPr="005E56B7">
              <w:rPr>
                <w:rFonts w:ascii="Garamond" w:hAnsi="Garamond"/>
                <w:b/>
                <w:bCs/>
                <w:sz w:val="22"/>
                <w:szCs w:val="22"/>
              </w:rPr>
              <w:t>6 628,</w:t>
            </w:r>
            <w:r w:rsidR="00D17485" w:rsidRPr="005E56B7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F80A" w14:textId="3CB7B80D" w:rsidR="00F45A60" w:rsidRPr="005E56B7" w:rsidRDefault="00A7353A" w:rsidP="00E373E1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025E71" w:rsidRPr="005E56B7">
              <w:rPr>
                <w:rFonts w:ascii="Garamond" w:hAnsi="Garamond"/>
                <w:b/>
                <w:bCs/>
                <w:sz w:val="22"/>
                <w:szCs w:val="22"/>
              </w:rPr>
              <w:t> 31</w:t>
            </w:r>
            <w:r w:rsidR="00D17485" w:rsidRPr="005E56B7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025E71" w:rsidRPr="005E56B7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D17485" w:rsidRPr="005E56B7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7479" w14:textId="6EB9CD11" w:rsidR="00F45A60" w:rsidRPr="005E56B7" w:rsidRDefault="004552E3" w:rsidP="00254FB3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BB333D" w:rsidRPr="005E56B7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025E71" w:rsidRPr="005E56B7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="00A7353A" w:rsidRPr="005E56B7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025E71" w:rsidRPr="005E56B7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</w:tr>
    </w:tbl>
    <w:p w14:paraId="4B818581" w14:textId="77777777" w:rsidR="003A43DB" w:rsidRPr="005E56B7" w:rsidRDefault="003A43DB" w:rsidP="00792E83">
      <w:pPr>
        <w:spacing w:before="120" w:after="120"/>
        <w:jc w:val="both"/>
        <w:rPr>
          <w:rFonts w:ascii="Garamond" w:hAnsi="Garamond"/>
          <w:sz w:val="22"/>
        </w:rPr>
      </w:pPr>
    </w:p>
    <w:p w14:paraId="42EB8313" w14:textId="77777777" w:rsidR="00E25E42" w:rsidRPr="005E56B7" w:rsidRDefault="00BD701D" w:rsidP="00792E83">
      <w:pPr>
        <w:keepNext/>
        <w:spacing w:after="120"/>
        <w:jc w:val="both"/>
        <w:rPr>
          <w:rFonts w:ascii="Garamond" w:hAnsi="Garamond"/>
          <w:b/>
          <w:u w:val="single"/>
        </w:rPr>
      </w:pPr>
      <w:r w:rsidRPr="005E56B7">
        <w:rPr>
          <w:rFonts w:ascii="Garamond" w:hAnsi="Garamond"/>
          <w:b/>
          <w:u w:val="single"/>
        </w:rPr>
        <w:t>K</w:t>
      </w:r>
      <w:r w:rsidR="00E25E42" w:rsidRPr="005E56B7">
        <w:rPr>
          <w:rFonts w:ascii="Garamond" w:hAnsi="Garamond"/>
          <w:b/>
          <w:u w:val="single"/>
        </w:rPr>
        <w:t>iadás</w:t>
      </w:r>
      <w:r w:rsidR="004A5D10" w:rsidRPr="005E56B7">
        <w:rPr>
          <w:rFonts w:ascii="Garamond" w:hAnsi="Garamond"/>
          <w:b/>
          <w:u w:val="single"/>
        </w:rPr>
        <w:t>ok alakulása:</w:t>
      </w:r>
    </w:p>
    <w:p w14:paraId="6010483E" w14:textId="38DB52C4" w:rsidR="00FA4F10" w:rsidRPr="005E56B7" w:rsidRDefault="00BD701D" w:rsidP="00FA4F10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 xml:space="preserve">A központi alrendszer </w:t>
      </w:r>
      <w:r w:rsidR="003F3622" w:rsidRPr="005E56B7">
        <w:rPr>
          <w:rFonts w:ascii="Garamond" w:hAnsi="Garamond"/>
        </w:rPr>
        <w:t>j</w:t>
      </w:r>
      <w:r w:rsidR="00A7353A" w:rsidRPr="005E56B7">
        <w:rPr>
          <w:rFonts w:ascii="Garamond" w:hAnsi="Garamond"/>
        </w:rPr>
        <w:t>ú</w:t>
      </w:r>
      <w:r w:rsidR="00F753A5" w:rsidRPr="005E56B7">
        <w:rPr>
          <w:rFonts w:ascii="Garamond" w:hAnsi="Garamond"/>
        </w:rPr>
        <w:t>l</w:t>
      </w:r>
      <w:r w:rsidR="00A7353A" w:rsidRPr="005E56B7">
        <w:rPr>
          <w:rFonts w:ascii="Garamond" w:hAnsi="Garamond"/>
        </w:rPr>
        <w:t>i</w:t>
      </w:r>
      <w:r w:rsidR="003F3622" w:rsidRPr="005E56B7">
        <w:rPr>
          <w:rFonts w:ascii="Garamond" w:hAnsi="Garamond"/>
        </w:rPr>
        <w:t>u</w:t>
      </w:r>
      <w:r w:rsidR="005C4C87" w:rsidRPr="005E56B7">
        <w:rPr>
          <w:rFonts w:ascii="Garamond" w:hAnsi="Garamond"/>
        </w:rPr>
        <w:t>s</w:t>
      </w:r>
      <w:r w:rsidR="0065771A" w:rsidRPr="005E56B7">
        <w:rPr>
          <w:rFonts w:ascii="Garamond" w:hAnsi="Garamond"/>
        </w:rPr>
        <w:t xml:space="preserve"> </w:t>
      </w:r>
      <w:r w:rsidR="00C14695" w:rsidRPr="005E56B7">
        <w:rPr>
          <w:rFonts w:ascii="Garamond" w:hAnsi="Garamond"/>
        </w:rPr>
        <w:t>végi</w:t>
      </w:r>
      <w:r w:rsidRPr="005E56B7">
        <w:rPr>
          <w:rFonts w:ascii="Garamond" w:hAnsi="Garamond"/>
        </w:rPr>
        <w:t xml:space="preserve"> </w:t>
      </w:r>
      <w:r w:rsidR="00A7353A" w:rsidRPr="005E56B7">
        <w:rPr>
          <w:rFonts w:ascii="Garamond" w:hAnsi="Garamond"/>
        </w:rPr>
        <w:t>2</w:t>
      </w:r>
      <w:r w:rsidR="00F753A5" w:rsidRPr="005E56B7">
        <w:rPr>
          <w:rFonts w:ascii="Garamond" w:hAnsi="Garamond"/>
        </w:rPr>
        <w:t>6 181,3</w:t>
      </w:r>
      <w:r w:rsidR="003F3622" w:rsidRPr="005E56B7">
        <w:rPr>
          <w:rFonts w:ascii="Garamond" w:hAnsi="Garamond"/>
        </w:rPr>
        <w:t xml:space="preserve"> </w:t>
      </w:r>
      <w:r w:rsidRPr="005E56B7">
        <w:rPr>
          <w:rFonts w:ascii="Garamond" w:hAnsi="Garamond"/>
        </w:rPr>
        <w:t xml:space="preserve">milliárd forint összegű kiadásai </w:t>
      </w:r>
      <w:r w:rsidR="00F753A5" w:rsidRPr="005E56B7">
        <w:rPr>
          <w:rFonts w:ascii="Garamond" w:hAnsi="Garamond"/>
        </w:rPr>
        <w:t>1 699,0</w:t>
      </w:r>
      <w:r w:rsidR="003F3622" w:rsidRPr="005E56B7">
        <w:rPr>
          <w:rFonts w:ascii="Garamond" w:hAnsi="Garamond"/>
        </w:rPr>
        <w:t> </w:t>
      </w:r>
      <w:r w:rsidRPr="005E56B7">
        <w:rPr>
          <w:rFonts w:ascii="Garamond" w:hAnsi="Garamond"/>
        </w:rPr>
        <w:t xml:space="preserve">milliárd forinttal, </w:t>
      </w:r>
      <w:r w:rsidR="00F753A5" w:rsidRPr="005E56B7">
        <w:rPr>
          <w:rFonts w:ascii="Garamond" w:hAnsi="Garamond"/>
        </w:rPr>
        <w:t>6,9</w:t>
      </w:r>
      <w:r w:rsidR="003C7950" w:rsidRPr="005E56B7">
        <w:rPr>
          <w:rFonts w:ascii="Garamond" w:hAnsi="Garamond"/>
        </w:rPr>
        <w:t>%</w:t>
      </w:r>
      <w:r w:rsidR="004328B3" w:rsidRPr="005E56B7">
        <w:rPr>
          <w:rFonts w:ascii="Garamond" w:hAnsi="Garamond"/>
        </w:rPr>
        <w:t>-kal</w:t>
      </w:r>
      <w:r w:rsidRPr="005E56B7">
        <w:rPr>
          <w:rFonts w:ascii="Garamond" w:hAnsi="Garamond"/>
        </w:rPr>
        <w:t xml:space="preserve"> haladták meg az előző év a</w:t>
      </w:r>
      <w:r w:rsidR="00FD26ED" w:rsidRPr="005E56B7">
        <w:rPr>
          <w:rFonts w:ascii="Garamond" w:hAnsi="Garamond"/>
        </w:rPr>
        <w:t xml:space="preserve">zonos </w:t>
      </w:r>
      <w:r w:rsidR="002C40B2" w:rsidRPr="005E56B7">
        <w:rPr>
          <w:rFonts w:ascii="Garamond" w:hAnsi="Garamond"/>
        </w:rPr>
        <w:t xml:space="preserve">időszaki </w:t>
      </w:r>
      <w:r w:rsidR="00D72320" w:rsidRPr="005E56B7">
        <w:rPr>
          <w:rFonts w:ascii="Garamond" w:hAnsi="Garamond"/>
        </w:rPr>
        <w:t>adatát.</w:t>
      </w:r>
      <w:r w:rsidR="00FC0F6F" w:rsidRPr="005E56B7">
        <w:rPr>
          <w:rFonts w:ascii="Garamond" w:hAnsi="Garamond"/>
        </w:rPr>
        <w:t xml:space="preserve"> </w:t>
      </w:r>
    </w:p>
    <w:p w14:paraId="6BB05248" w14:textId="28BCA813" w:rsidR="00967B66" w:rsidRPr="005E56B7" w:rsidRDefault="00967B66" w:rsidP="00071E50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>Magasabban teljesültek az egy évvel korábbihoz képest többek között a</w:t>
      </w:r>
      <w:r w:rsidR="00C30E5A">
        <w:rPr>
          <w:rFonts w:ascii="Garamond" w:hAnsi="Garamond"/>
        </w:rPr>
        <w:t>z állami közlekedési és közüzemi szolgáltatások, a</w:t>
      </w:r>
      <w:r w:rsidRPr="005E56B7">
        <w:rPr>
          <w:rFonts w:ascii="Garamond" w:hAnsi="Garamond"/>
        </w:rPr>
        <w:t xml:space="preserve"> </w:t>
      </w:r>
      <w:r w:rsidR="00570F32" w:rsidRPr="005E56B7">
        <w:rPr>
          <w:rFonts w:ascii="Garamond" w:hAnsi="Garamond"/>
        </w:rPr>
        <w:t xml:space="preserve">babaváró támogatások, a </w:t>
      </w:r>
      <w:r w:rsidR="00725369" w:rsidRPr="005E56B7">
        <w:rPr>
          <w:rFonts w:ascii="Garamond" w:hAnsi="Garamond"/>
        </w:rPr>
        <w:t>költségvetési szervek kiadásai</w:t>
      </w:r>
      <w:r w:rsidRPr="005E56B7">
        <w:rPr>
          <w:rFonts w:ascii="Garamond" w:hAnsi="Garamond"/>
        </w:rPr>
        <w:t xml:space="preserve">, a </w:t>
      </w:r>
      <w:r w:rsidR="005C4C87" w:rsidRPr="005E56B7">
        <w:rPr>
          <w:rFonts w:ascii="Garamond" w:hAnsi="Garamond"/>
        </w:rPr>
        <w:t xml:space="preserve">szakmai fejezeti kezelésű előirányzatok kiadásai, a </w:t>
      </w:r>
      <w:r w:rsidRPr="005E56B7">
        <w:rPr>
          <w:rFonts w:ascii="Garamond" w:hAnsi="Garamond"/>
        </w:rPr>
        <w:t>kamatkiadások és a helyi önkormányzatok támogatásai.</w:t>
      </w:r>
    </w:p>
    <w:p w14:paraId="6651733D" w14:textId="4BA74925" w:rsidR="00071E50" w:rsidRPr="005E56B7" w:rsidRDefault="00BD701D" w:rsidP="00071E50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 xml:space="preserve">Meghaladták az egy évvel korábbi kifizetést a nyugellátásokra </w:t>
      </w:r>
      <w:r w:rsidR="001D6703" w:rsidRPr="005E56B7">
        <w:rPr>
          <w:rFonts w:ascii="Garamond" w:hAnsi="Garamond"/>
        </w:rPr>
        <w:t xml:space="preserve">és a gyógyító-megelőző ellátásra </w:t>
      </w:r>
      <w:r w:rsidR="008B128C" w:rsidRPr="005E56B7">
        <w:rPr>
          <w:rFonts w:ascii="Garamond" w:hAnsi="Garamond"/>
        </w:rPr>
        <w:t>fordított összegek is</w:t>
      </w:r>
      <w:r w:rsidR="001D6703" w:rsidRPr="005E56B7">
        <w:rPr>
          <w:rFonts w:ascii="Garamond" w:hAnsi="Garamond"/>
        </w:rPr>
        <w:t>.</w:t>
      </w:r>
      <w:r w:rsidR="008B128C" w:rsidRPr="005E56B7">
        <w:rPr>
          <w:rFonts w:ascii="Garamond" w:hAnsi="Garamond"/>
        </w:rPr>
        <w:t xml:space="preserve"> </w:t>
      </w:r>
      <w:r w:rsidR="001D6703" w:rsidRPr="005E56B7">
        <w:rPr>
          <w:rFonts w:ascii="Garamond" w:hAnsi="Garamond"/>
        </w:rPr>
        <w:t>N</w:t>
      </w:r>
      <w:r w:rsidR="00105A75" w:rsidRPr="005E56B7">
        <w:rPr>
          <w:rFonts w:ascii="Garamond" w:hAnsi="Garamond"/>
        </w:rPr>
        <w:t xml:space="preserve">yugellátásokra </w:t>
      </w:r>
      <w:r w:rsidR="00570F32" w:rsidRPr="005E56B7">
        <w:rPr>
          <w:rFonts w:ascii="Garamond" w:hAnsi="Garamond"/>
        </w:rPr>
        <w:t>3 </w:t>
      </w:r>
      <w:r w:rsidR="00F753A5" w:rsidRPr="005E56B7">
        <w:rPr>
          <w:rFonts w:ascii="Garamond" w:hAnsi="Garamond"/>
        </w:rPr>
        <w:t>994</w:t>
      </w:r>
      <w:r w:rsidR="00570F32" w:rsidRPr="005E56B7">
        <w:rPr>
          <w:rFonts w:ascii="Garamond" w:hAnsi="Garamond"/>
        </w:rPr>
        <w:t>,6</w:t>
      </w:r>
      <w:r w:rsidR="00A21A3D" w:rsidRPr="005E56B7">
        <w:rPr>
          <w:rFonts w:ascii="Garamond" w:hAnsi="Garamond"/>
        </w:rPr>
        <w:t> </w:t>
      </w:r>
      <w:r w:rsidR="000C4ACB" w:rsidRPr="005E56B7">
        <w:rPr>
          <w:rFonts w:ascii="Garamond" w:hAnsi="Garamond"/>
        </w:rPr>
        <w:t>milliárd forint</w:t>
      </w:r>
      <w:r w:rsidR="002657F6" w:rsidRPr="005E56B7">
        <w:rPr>
          <w:rFonts w:ascii="Garamond" w:hAnsi="Garamond"/>
        </w:rPr>
        <w:t xml:space="preserve">, </w:t>
      </w:r>
      <w:r w:rsidR="003D0FAA" w:rsidRPr="005E56B7">
        <w:rPr>
          <w:rFonts w:ascii="Garamond" w:hAnsi="Garamond"/>
        </w:rPr>
        <w:t xml:space="preserve">míg </w:t>
      </w:r>
      <w:r w:rsidR="002657F6" w:rsidRPr="005E56B7">
        <w:rPr>
          <w:rFonts w:ascii="Garamond" w:hAnsi="Garamond"/>
        </w:rPr>
        <w:t>a gyógyító-megelőző ellátásra</w:t>
      </w:r>
      <w:r w:rsidR="00062D89" w:rsidRPr="005E56B7">
        <w:rPr>
          <w:rFonts w:ascii="Garamond" w:hAnsi="Garamond"/>
        </w:rPr>
        <w:t xml:space="preserve"> </w:t>
      </w:r>
      <w:r w:rsidR="003E3D52" w:rsidRPr="005E56B7">
        <w:rPr>
          <w:rFonts w:ascii="Garamond" w:hAnsi="Garamond"/>
        </w:rPr>
        <w:t>1</w:t>
      </w:r>
      <w:r w:rsidR="00F753A5" w:rsidRPr="005E56B7">
        <w:rPr>
          <w:rFonts w:ascii="Garamond" w:hAnsi="Garamond"/>
        </w:rPr>
        <w:t> 732,0</w:t>
      </w:r>
      <w:r w:rsidR="003F3622" w:rsidRPr="005E56B7">
        <w:rPr>
          <w:rFonts w:ascii="Garamond" w:hAnsi="Garamond"/>
        </w:rPr>
        <w:t> </w:t>
      </w:r>
      <w:r w:rsidR="000C4ACB" w:rsidRPr="005E56B7">
        <w:rPr>
          <w:rFonts w:ascii="Garamond" w:hAnsi="Garamond"/>
        </w:rPr>
        <w:t>milliárd forint került kifizetésre</w:t>
      </w:r>
      <w:r w:rsidR="00C14695" w:rsidRPr="005E56B7">
        <w:rPr>
          <w:rFonts w:ascii="Garamond" w:hAnsi="Garamond"/>
        </w:rPr>
        <w:t xml:space="preserve"> </w:t>
      </w:r>
      <w:r w:rsidR="003F3622" w:rsidRPr="005E56B7">
        <w:rPr>
          <w:rFonts w:ascii="Garamond" w:hAnsi="Garamond"/>
        </w:rPr>
        <w:t>j</w:t>
      </w:r>
      <w:r w:rsidR="00570F32" w:rsidRPr="005E56B7">
        <w:rPr>
          <w:rFonts w:ascii="Garamond" w:hAnsi="Garamond"/>
        </w:rPr>
        <w:t>ú</w:t>
      </w:r>
      <w:r w:rsidR="00F753A5" w:rsidRPr="005E56B7">
        <w:rPr>
          <w:rFonts w:ascii="Garamond" w:hAnsi="Garamond"/>
        </w:rPr>
        <w:t>l</w:t>
      </w:r>
      <w:r w:rsidR="00570F32" w:rsidRPr="005E56B7">
        <w:rPr>
          <w:rFonts w:ascii="Garamond" w:hAnsi="Garamond"/>
        </w:rPr>
        <w:t>i</w:t>
      </w:r>
      <w:r w:rsidR="003F3622" w:rsidRPr="005E56B7">
        <w:rPr>
          <w:rFonts w:ascii="Garamond" w:hAnsi="Garamond"/>
        </w:rPr>
        <w:t>u</w:t>
      </w:r>
      <w:r w:rsidR="00A21A3D" w:rsidRPr="005E56B7">
        <w:rPr>
          <w:rFonts w:ascii="Garamond" w:hAnsi="Garamond"/>
        </w:rPr>
        <w:t>s</w:t>
      </w:r>
      <w:r w:rsidR="00C14695" w:rsidRPr="005E56B7">
        <w:rPr>
          <w:rFonts w:ascii="Garamond" w:hAnsi="Garamond"/>
        </w:rPr>
        <w:t xml:space="preserve"> végéig</w:t>
      </w:r>
      <w:r w:rsidR="00D72320" w:rsidRPr="005E56B7">
        <w:rPr>
          <w:rFonts w:ascii="Garamond" w:hAnsi="Garamond"/>
        </w:rPr>
        <w:t>.</w:t>
      </w:r>
    </w:p>
    <w:p w14:paraId="5DBED854" w14:textId="77777777" w:rsidR="00E25E42" w:rsidRPr="005E56B7" w:rsidRDefault="00E25E42" w:rsidP="00D14258">
      <w:pPr>
        <w:keepNext/>
        <w:spacing w:before="360" w:after="120"/>
        <w:jc w:val="both"/>
        <w:rPr>
          <w:rFonts w:ascii="Garamond" w:hAnsi="Garamond"/>
          <w:b/>
          <w:u w:val="single"/>
        </w:rPr>
      </w:pPr>
      <w:r w:rsidRPr="005E56B7">
        <w:rPr>
          <w:rFonts w:ascii="Garamond" w:hAnsi="Garamond"/>
          <w:b/>
          <w:u w:val="single"/>
        </w:rPr>
        <w:t xml:space="preserve">Uniós </w:t>
      </w:r>
      <w:r w:rsidR="00E72833" w:rsidRPr="005E56B7">
        <w:rPr>
          <w:rFonts w:ascii="Garamond" w:hAnsi="Garamond"/>
          <w:b/>
          <w:u w:val="single"/>
        </w:rPr>
        <w:t xml:space="preserve">programok </w:t>
      </w:r>
      <w:r w:rsidRPr="005E56B7">
        <w:rPr>
          <w:rFonts w:ascii="Garamond" w:hAnsi="Garamond"/>
          <w:b/>
          <w:u w:val="single"/>
        </w:rPr>
        <w:t>bevétele</w:t>
      </w:r>
      <w:r w:rsidR="00E72833" w:rsidRPr="005E56B7">
        <w:rPr>
          <w:rFonts w:ascii="Garamond" w:hAnsi="Garamond"/>
          <w:b/>
          <w:u w:val="single"/>
        </w:rPr>
        <w:t>i</w:t>
      </w:r>
      <w:r w:rsidRPr="005E56B7">
        <w:rPr>
          <w:rFonts w:ascii="Garamond" w:hAnsi="Garamond"/>
          <w:b/>
          <w:u w:val="single"/>
        </w:rPr>
        <w:t xml:space="preserve"> és kiadás</w:t>
      </w:r>
      <w:r w:rsidR="00E72833" w:rsidRPr="005E56B7">
        <w:rPr>
          <w:rFonts w:ascii="Garamond" w:hAnsi="Garamond"/>
          <w:b/>
          <w:u w:val="single"/>
        </w:rPr>
        <w:t>ai</w:t>
      </w:r>
      <w:r w:rsidRPr="005E56B7">
        <w:rPr>
          <w:rFonts w:ascii="Garamond" w:hAnsi="Garamond"/>
          <w:b/>
          <w:u w:val="single"/>
        </w:rPr>
        <w:t>:</w:t>
      </w:r>
    </w:p>
    <w:p w14:paraId="7D7E014D" w14:textId="4FB7F670" w:rsidR="00D01AD5" w:rsidRPr="005E56B7" w:rsidRDefault="00570F32" w:rsidP="00D14258">
      <w:pPr>
        <w:spacing w:after="120"/>
        <w:jc w:val="both"/>
        <w:rPr>
          <w:rFonts w:ascii="Garamond" w:hAnsi="Garamond"/>
        </w:rPr>
      </w:pPr>
      <w:r w:rsidRPr="005E56B7">
        <w:rPr>
          <w:rFonts w:ascii="Garamond" w:hAnsi="Garamond"/>
        </w:rPr>
        <w:t>Jú</w:t>
      </w:r>
      <w:r w:rsidR="00F753A5" w:rsidRPr="005E56B7">
        <w:rPr>
          <w:rFonts w:ascii="Garamond" w:hAnsi="Garamond"/>
        </w:rPr>
        <w:t>l</w:t>
      </w:r>
      <w:r w:rsidRPr="005E56B7">
        <w:rPr>
          <w:rFonts w:ascii="Garamond" w:hAnsi="Garamond"/>
        </w:rPr>
        <w:t>i</w:t>
      </w:r>
      <w:r w:rsidR="003F3622" w:rsidRPr="005E56B7">
        <w:rPr>
          <w:rFonts w:ascii="Garamond" w:hAnsi="Garamond"/>
        </w:rPr>
        <w:t>u</w:t>
      </w:r>
      <w:r w:rsidR="00A21A3D" w:rsidRPr="005E56B7">
        <w:rPr>
          <w:rFonts w:ascii="Garamond" w:hAnsi="Garamond"/>
        </w:rPr>
        <w:t xml:space="preserve">s </w:t>
      </w:r>
      <w:r w:rsidR="008245BB" w:rsidRPr="005E56B7">
        <w:rPr>
          <w:rFonts w:ascii="Garamond" w:hAnsi="Garamond"/>
        </w:rPr>
        <w:t>végéig</w:t>
      </w:r>
      <w:r w:rsidR="00D72320" w:rsidRPr="005E56B7">
        <w:rPr>
          <w:rFonts w:ascii="Garamond" w:hAnsi="Garamond"/>
        </w:rPr>
        <w:t xml:space="preserve"> </w:t>
      </w:r>
      <w:r w:rsidR="003E3D52" w:rsidRPr="005E56B7">
        <w:rPr>
          <w:rFonts w:ascii="Garamond" w:hAnsi="Garamond"/>
        </w:rPr>
        <w:t>1</w:t>
      </w:r>
      <w:r w:rsidR="00F753A5" w:rsidRPr="005E56B7">
        <w:rPr>
          <w:rFonts w:ascii="Garamond" w:hAnsi="Garamond"/>
        </w:rPr>
        <w:t>81,8</w:t>
      </w:r>
      <w:r w:rsidR="006E0D33" w:rsidRPr="005E56B7">
        <w:rPr>
          <w:rFonts w:ascii="Garamond" w:hAnsi="Garamond"/>
        </w:rPr>
        <w:t> </w:t>
      </w:r>
      <w:r w:rsidR="00E25E42" w:rsidRPr="005E56B7">
        <w:rPr>
          <w:rFonts w:ascii="Garamond" w:hAnsi="Garamond"/>
        </w:rPr>
        <w:t xml:space="preserve">milliárd forint uniós bevétel érkezett </w:t>
      </w:r>
      <w:r w:rsidR="003A515D" w:rsidRPr="005E56B7">
        <w:rPr>
          <w:rFonts w:ascii="Garamond" w:hAnsi="Garamond"/>
        </w:rPr>
        <w:t>a költségvetésbe, ugyanakkor az</w:t>
      </w:r>
      <w:r w:rsidR="00496E1F" w:rsidRPr="005E56B7">
        <w:rPr>
          <w:rFonts w:ascii="Garamond" w:hAnsi="Garamond"/>
        </w:rPr>
        <w:t xml:space="preserve"> </w:t>
      </w:r>
      <w:r w:rsidR="00E25E42" w:rsidRPr="005E56B7">
        <w:rPr>
          <w:rFonts w:ascii="Garamond" w:hAnsi="Garamond"/>
        </w:rPr>
        <w:t>uniós kiadások</w:t>
      </w:r>
      <w:r w:rsidR="00464F9C" w:rsidRPr="005E56B7">
        <w:rPr>
          <w:rFonts w:ascii="Garamond" w:hAnsi="Garamond"/>
        </w:rPr>
        <w:t xml:space="preserve"> </w:t>
      </w:r>
      <w:r w:rsidRPr="005E56B7">
        <w:rPr>
          <w:rFonts w:ascii="Garamond" w:hAnsi="Garamond"/>
        </w:rPr>
        <w:t>1</w:t>
      </w:r>
      <w:r w:rsidR="00F753A5" w:rsidRPr="005E56B7">
        <w:rPr>
          <w:rFonts w:ascii="Garamond" w:hAnsi="Garamond"/>
        </w:rPr>
        <w:t> 325,5</w:t>
      </w:r>
      <w:r w:rsidR="00A21A3D" w:rsidRPr="005E56B7">
        <w:rPr>
          <w:rFonts w:ascii="Garamond" w:hAnsi="Garamond"/>
        </w:rPr>
        <w:t> </w:t>
      </w:r>
      <w:r w:rsidR="00E25E42" w:rsidRPr="005E56B7">
        <w:rPr>
          <w:rFonts w:ascii="Garamond" w:hAnsi="Garamond"/>
        </w:rPr>
        <w:t>milliárd forintot tettek ki.</w:t>
      </w:r>
    </w:p>
    <w:p w14:paraId="6604F1AA" w14:textId="77777777" w:rsidR="00042BC5" w:rsidRPr="005E56B7" w:rsidRDefault="00042BC5" w:rsidP="00D14258">
      <w:pPr>
        <w:spacing w:after="120"/>
        <w:jc w:val="both"/>
        <w:rPr>
          <w:rFonts w:ascii="Garamond" w:hAnsi="Garamond" w:cs="Calibri"/>
          <w:b/>
          <w:bCs/>
          <w:sz w:val="22"/>
          <w:szCs w:val="22"/>
        </w:rPr>
      </w:pPr>
    </w:p>
    <w:p w14:paraId="66B7E8FD" w14:textId="77777777" w:rsidR="000D6C52" w:rsidRPr="005E56B7" w:rsidRDefault="00C653BE" w:rsidP="0046699C">
      <w:pPr>
        <w:keepNext/>
        <w:keepLines/>
        <w:spacing w:after="240"/>
        <w:jc w:val="center"/>
        <w:rPr>
          <w:rFonts w:ascii="Garamond" w:hAnsi="Garamond"/>
          <w:b/>
        </w:rPr>
      </w:pPr>
      <w:r w:rsidRPr="005E56B7">
        <w:rPr>
          <w:rFonts w:ascii="Garamond" w:hAnsi="Garamond"/>
          <w:b/>
        </w:rPr>
        <w:lastRenderedPageBreak/>
        <w:t>Az államháztartás központi alrendszerének főbb pénzforgalmi adatai</w:t>
      </w: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284"/>
        <w:gridCol w:w="1200"/>
        <w:gridCol w:w="934"/>
        <w:gridCol w:w="1103"/>
        <w:gridCol w:w="1274"/>
        <w:gridCol w:w="1109"/>
        <w:gridCol w:w="1113"/>
      </w:tblGrid>
      <w:tr w:rsidR="005E56B7" w:rsidRPr="005E56B7" w14:paraId="631EDEEF" w14:textId="77777777" w:rsidTr="0023797F">
        <w:trPr>
          <w:trHeight w:val="144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0C5" w14:textId="77777777" w:rsidR="007438B5" w:rsidRPr="005E56B7" w:rsidRDefault="007438B5" w:rsidP="0023797F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2DC3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sz w:val="20"/>
                <w:szCs w:val="20"/>
              </w:rPr>
              <w:t xml:space="preserve">2024. évi </w:t>
            </w:r>
            <w:r w:rsidR="00A8666D" w:rsidRPr="005E56B7">
              <w:rPr>
                <w:rFonts w:ascii="Garamond" w:hAnsi="Garamond"/>
                <w:b/>
                <w:sz w:val="20"/>
                <w:szCs w:val="20"/>
              </w:rPr>
              <w:t>előzetes</w:t>
            </w:r>
            <w:r w:rsidRPr="005E56B7">
              <w:rPr>
                <w:rFonts w:ascii="Garamond" w:hAnsi="Garamond"/>
                <w:b/>
                <w:sz w:val="20"/>
                <w:szCs w:val="20"/>
              </w:rPr>
              <w:br/>
              <w:t>tény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</w:p>
          <w:p w14:paraId="3ABA3D4D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5CE73F0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(1)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842C" w14:textId="2B09420D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sz w:val="20"/>
                <w:szCs w:val="20"/>
              </w:rPr>
              <w:t>2024. I</w:t>
            </w:r>
            <w:r w:rsidR="0064605D" w:rsidRPr="005E56B7">
              <w:rPr>
                <w:rFonts w:ascii="Garamond" w:hAnsi="Garamond"/>
                <w:b/>
                <w:sz w:val="20"/>
                <w:szCs w:val="20"/>
              </w:rPr>
              <w:t>-</w:t>
            </w:r>
            <w:r w:rsidR="006D3752" w:rsidRPr="005E56B7">
              <w:rPr>
                <w:rFonts w:ascii="Garamond" w:hAnsi="Garamond"/>
                <w:b/>
                <w:sz w:val="20"/>
                <w:szCs w:val="20"/>
              </w:rPr>
              <w:t>V</w:t>
            </w:r>
            <w:r w:rsidR="00841115" w:rsidRPr="005E56B7">
              <w:rPr>
                <w:rFonts w:ascii="Garamond" w:hAnsi="Garamond"/>
                <w:b/>
                <w:sz w:val="20"/>
                <w:szCs w:val="20"/>
              </w:rPr>
              <w:t>I</w:t>
            </w:r>
            <w:r w:rsidR="007A7A22" w:rsidRPr="005E56B7">
              <w:rPr>
                <w:rFonts w:ascii="Garamond" w:hAnsi="Garamond"/>
                <w:b/>
                <w:sz w:val="20"/>
                <w:szCs w:val="20"/>
              </w:rPr>
              <w:t>I</w:t>
            </w:r>
            <w:r w:rsidR="00F32C12" w:rsidRPr="005E56B7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5E56B7">
              <w:rPr>
                <w:rFonts w:ascii="Garamond" w:hAnsi="Garamond"/>
                <w:b/>
                <w:sz w:val="20"/>
                <w:szCs w:val="20"/>
              </w:rPr>
              <w:t>hó tény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</w:p>
          <w:p w14:paraId="0ED5587D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9B07859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205A600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(2)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CA1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 xml:space="preserve">éves </w:t>
            </w:r>
            <w:r w:rsidR="006F651D" w:rsidRPr="005E56B7">
              <w:rPr>
                <w:rFonts w:ascii="Garamond" w:hAnsi="Garamond"/>
                <w:sz w:val="20"/>
                <w:szCs w:val="20"/>
              </w:rPr>
              <w:t xml:space="preserve">előzetes </w:t>
            </w:r>
            <w:r w:rsidRPr="005E56B7">
              <w:rPr>
                <w:rFonts w:ascii="Garamond" w:hAnsi="Garamond"/>
                <w:sz w:val="20"/>
                <w:szCs w:val="20"/>
              </w:rPr>
              <w:t>tény=100%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Index (%)</w:t>
            </w:r>
          </w:p>
          <w:p w14:paraId="688E956D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10767BD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(2/1)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A223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sz w:val="20"/>
                <w:szCs w:val="20"/>
              </w:rPr>
              <w:t>202</w:t>
            </w:r>
            <w:r w:rsidR="00CA3E76" w:rsidRPr="005E56B7">
              <w:rPr>
                <w:rFonts w:ascii="Garamond" w:hAnsi="Garamond"/>
                <w:b/>
                <w:sz w:val="20"/>
                <w:szCs w:val="20"/>
              </w:rPr>
              <w:t>5</w:t>
            </w:r>
            <w:r w:rsidRPr="005E56B7">
              <w:rPr>
                <w:rFonts w:ascii="Garamond" w:hAnsi="Garamond"/>
                <w:b/>
                <w:sz w:val="20"/>
                <w:szCs w:val="20"/>
              </w:rPr>
              <w:t>. évi előirányzat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</w:p>
          <w:p w14:paraId="761008CE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02EBCD9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C0FADF7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(3)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D478" w14:textId="1D37B6AE" w:rsidR="00F32C12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sz w:val="20"/>
                <w:szCs w:val="20"/>
              </w:rPr>
              <w:t>202</w:t>
            </w:r>
            <w:r w:rsidR="00CA3E76" w:rsidRPr="005E56B7">
              <w:rPr>
                <w:rFonts w:ascii="Garamond" w:hAnsi="Garamond"/>
                <w:b/>
                <w:sz w:val="20"/>
                <w:szCs w:val="20"/>
              </w:rPr>
              <w:t>5</w:t>
            </w:r>
            <w:r w:rsidR="002450FC" w:rsidRPr="005E56B7">
              <w:rPr>
                <w:rFonts w:ascii="Garamond" w:hAnsi="Garamond"/>
                <w:b/>
                <w:sz w:val="20"/>
                <w:szCs w:val="20"/>
              </w:rPr>
              <w:t>. I</w:t>
            </w:r>
            <w:r w:rsidR="00E26FAB" w:rsidRPr="005E56B7">
              <w:rPr>
                <w:rFonts w:ascii="Garamond" w:hAnsi="Garamond"/>
                <w:b/>
                <w:sz w:val="20"/>
                <w:szCs w:val="20"/>
              </w:rPr>
              <w:t>-</w:t>
            </w:r>
            <w:r w:rsidR="006D3752" w:rsidRPr="005E56B7">
              <w:rPr>
                <w:rFonts w:ascii="Garamond" w:hAnsi="Garamond"/>
                <w:b/>
                <w:sz w:val="20"/>
                <w:szCs w:val="20"/>
              </w:rPr>
              <w:t>V</w:t>
            </w:r>
            <w:r w:rsidR="00841115" w:rsidRPr="005E56B7">
              <w:rPr>
                <w:rFonts w:ascii="Garamond" w:hAnsi="Garamond"/>
                <w:b/>
                <w:sz w:val="20"/>
                <w:szCs w:val="20"/>
              </w:rPr>
              <w:t>I</w:t>
            </w:r>
            <w:r w:rsidR="007A7A22" w:rsidRPr="005E56B7">
              <w:rPr>
                <w:rFonts w:ascii="Garamond" w:hAnsi="Garamond"/>
                <w:b/>
                <w:sz w:val="20"/>
                <w:szCs w:val="20"/>
              </w:rPr>
              <w:t>I</w:t>
            </w:r>
            <w:r w:rsidR="002450FC" w:rsidRPr="005E56B7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</w:p>
          <w:p w14:paraId="7590BD42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sz w:val="20"/>
                <w:szCs w:val="20"/>
              </w:rPr>
              <w:t>hó tény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</w:r>
          </w:p>
          <w:p w14:paraId="4CB979A0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27BBCAE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(4)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29C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előirányzat=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100%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Index (%)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</w:r>
          </w:p>
          <w:p w14:paraId="4A90DBBE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24AD62D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C074121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(4/3)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8573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előző év=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100%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  <w:t>Index (%)</w:t>
            </w:r>
            <w:r w:rsidRPr="005E56B7">
              <w:rPr>
                <w:rFonts w:ascii="Garamond" w:hAnsi="Garamond"/>
                <w:sz w:val="20"/>
                <w:szCs w:val="20"/>
              </w:rPr>
              <w:br/>
            </w:r>
          </w:p>
          <w:p w14:paraId="54BE6D5C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876416F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BB8FF16" w14:textId="77777777" w:rsidR="007438B5" w:rsidRPr="005E56B7" w:rsidRDefault="007438B5" w:rsidP="0023797F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(4/2)</w:t>
            </w:r>
          </w:p>
        </w:tc>
      </w:tr>
      <w:tr w:rsidR="005E56B7" w:rsidRPr="005E56B7" w14:paraId="23FABFD6" w14:textId="77777777" w:rsidTr="0023797F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EE7" w14:textId="77777777" w:rsidR="00A21A3D" w:rsidRPr="005E56B7" w:rsidRDefault="00A21A3D" w:rsidP="00A21A3D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0"/>
                <w:szCs w:val="20"/>
              </w:rPr>
              <w:t>Központi költségvetés egyenlege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82DB" w14:textId="777777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-4 003,9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FB94" w14:textId="46992D6D" w:rsidR="00A21A3D" w:rsidRPr="005E56B7" w:rsidRDefault="00A21A3D" w:rsidP="005309C5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-2</w:t>
            </w:r>
            <w:r w:rsidR="00570F32" w:rsidRPr="005E56B7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  <w:r w:rsidR="00915BAD" w:rsidRPr="005E56B7">
              <w:rPr>
                <w:rFonts w:ascii="Garamond" w:hAnsi="Garamond"/>
                <w:b/>
                <w:bCs/>
                <w:sz w:val="22"/>
                <w:szCs w:val="22"/>
              </w:rPr>
              <w:t>473</w:t>
            </w:r>
            <w:r w:rsidR="00570F32" w:rsidRPr="005E56B7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915BAD" w:rsidRPr="005E56B7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2586" w14:textId="35F110E2" w:rsidR="00A21A3D" w:rsidRPr="005E56B7" w:rsidRDefault="005309C5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1,8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4778" w14:textId="08F475D5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-4</w:t>
            </w:r>
            <w:r w:rsidR="008F4A54" w:rsidRPr="005E56B7">
              <w:rPr>
                <w:rFonts w:ascii="Garamond" w:hAnsi="Garamond"/>
                <w:b/>
                <w:bCs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211,6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8C81" w14:textId="61EE85D5" w:rsidR="00A21A3D" w:rsidRPr="005E56B7" w:rsidRDefault="00A21A3D" w:rsidP="005309C5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</w:t>
            </w:r>
            <w:r w:rsidR="00CA1E2E" w:rsidRPr="005E56B7">
              <w:rPr>
                <w:rFonts w:ascii="Garamond" w:hAnsi="Garamond"/>
                <w:b/>
                <w:bCs/>
                <w:sz w:val="22"/>
                <w:szCs w:val="20"/>
              </w:rPr>
              <w:t>2</w:t>
            </w:r>
            <w:r w:rsidR="00BF3CF6" w:rsidRPr="005E56B7">
              <w:rPr>
                <w:rFonts w:ascii="Garamond" w:hAnsi="Garamond"/>
                <w:b/>
                <w:bCs/>
                <w:sz w:val="22"/>
                <w:szCs w:val="20"/>
              </w:rPr>
              <w:t> </w:t>
            </w:r>
            <w:r w:rsidR="00041D36" w:rsidRPr="005E56B7">
              <w:rPr>
                <w:rFonts w:ascii="Garamond" w:hAnsi="Garamond"/>
                <w:b/>
                <w:bCs/>
                <w:sz w:val="22"/>
                <w:szCs w:val="20"/>
              </w:rPr>
              <w:t>7</w:t>
            </w:r>
            <w:r w:rsidR="00BF3CF6" w:rsidRPr="005E56B7">
              <w:rPr>
                <w:rFonts w:ascii="Garamond" w:hAnsi="Garamond"/>
                <w:b/>
                <w:bCs/>
                <w:sz w:val="22"/>
                <w:szCs w:val="20"/>
              </w:rPr>
              <w:t>79,9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67" w14:textId="65531B7B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66,0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701B" w14:textId="5EF1FA61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112,4</w:t>
            </w:r>
          </w:p>
        </w:tc>
      </w:tr>
      <w:tr w:rsidR="005E56B7" w:rsidRPr="005E56B7" w14:paraId="7E7E74A0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A50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3A64" w14:textId="5B40832F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26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655,6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0DC9" w14:textId="71252652" w:rsidR="00A21A3D" w:rsidRPr="005E56B7" w:rsidRDefault="00570F32" w:rsidP="00A21A3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915BAD" w:rsidRPr="005E56B7">
              <w:rPr>
                <w:rFonts w:ascii="Garamond" w:hAnsi="Garamond"/>
                <w:sz w:val="22"/>
                <w:szCs w:val="22"/>
              </w:rPr>
              <w:t>5</w:t>
            </w:r>
            <w:r w:rsidRPr="005E56B7">
              <w:rPr>
                <w:rFonts w:ascii="Garamond" w:hAnsi="Garamond"/>
                <w:sz w:val="22"/>
                <w:szCs w:val="22"/>
              </w:rPr>
              <w:t> </w:t>
            </w:r>
            <w:r w:rsidR="00915BAD" w:rsidRPr="005E56B7">
              <w:rPr>
                <w:rFonts w:ascii="Garamond" w:hAnsi="Garamond"/>
                <w:sz w:val="22"/>
                <w:szCs w:val="22"/>
              </w:rPr>
              <w:t>201</w:t>
            </w:r>
            <w:r w:rsidRPr="005E56B7">
              <w:rPr>
                <w:rFonts w:ascii="Garamond" w:hAnsi="Garamond"/>
                <w:sz w:val="22"/>
                <w:szCs w:val="22"/>
              </w:rPr>
              <w:t>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8A73" w14:textId="197CF723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57,0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1A9E" w14:textId="67392574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26</w:t>
            </w:r>
            <w:r w:rsidR="008F4A5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622,0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0C1E" w14:textId="6EDA00B9" w:rsidR="00A21A3D" w:rsidRPr="005E56B7" w:rsidRDefault="0023769E" w:rsidP="008D74EF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</w:t>
            </w:r>
            <w:r w:rsidR="00BF3CF6" w:rsidRPr="005E56B7">
              <w:rPr>
                <w:rFonts w:ascii="Garamond" w:hAnsi="Garamond"/>
                <w:sz w:val="22"/>
                <w:szCs w:val="20"/>
              </w:rPr>
              <w:t>6 101,1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A3F" w14:textId="098495FA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835D" w14:textId="2711F6E0" w:rsidR="00A21A3D" w:rsidRPr="005E56B7" w:rsidRDefault="006D5F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</w:t>
            </w:r>
            <w:r w:rsidR="00DD24E1" w:rsidRPr="005E56B7">
              <w:rPr>
                <w:rFonts w:ascii="Garamond" w:hAnsi="Garamond"/>
                <w:sz w:val="22"/>
                <w:szCs w:val="20"/>
              </w:rPr>
              <w:t>5,9</w:t>
            </w:r>
          </w:p>
        </w:tc>
      </w:tr>
      <w:tr w:rsidR="005E56B7" w:rsidRPr="005E56B7" w14:paraId="71F91310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944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FB62" w14:textId="69436A4E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30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659,5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A4BD" w14:textId="2577A4AE" w:rsidR="00A21A3D" w:rsidRPr="005E56B7" w:rsidRDefault="00667CAD" w:rsidP="00A21A3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1</w:t>
            </w:r>
            <w:r w:rsidR="00915BAD" w:rsidRPr="005E56B7">
              <w:rPr>
                <w:rFonts w:ascii="Garamond" w:hAnsi="Garamond"/>
                <w:sz w:val="22"/>
                <w:szCs w:val="22"/>
              </w:rPr>
              <w:t>7</w:t>
            </w:r>
            <w:r w:rsidRPr="005E56B7">
              <w:rPr>
                <w:rFonts w:ascii="Garamond" w:hAnsi="Garamond"/>
                <w:sz w:val="22"/>
                <w:szCs w:val="22"/>
              </w:rPr>
              <w:t> 6</w:t>
            </w:r>
            <w:r w:rsidR="00915BAD" w:rsidRPr="005E56B7">
              <w:rPr>
                <w:rFonts w:ascii="Garamond" w:hAnsi="Garamond"/>
                <w:sz w:val="22"/>
                <w:szCs w:val="22"/>
              </w:rPr>
              <w:t>7</w:t>
            </w:r>
            <w:r w:rsidRPr="005E56B7">
              <w:rPr>
                <w:rFonts w:ascii="Garamond" w:hAnsi="Garamond"/>
                <w:sz w:val="22"/>
                <w:szCs w:val="22"/>
              </w:rPr>
              <w:t>4,</w:t>
            </w:r>
            <w:r w:rsidR="00915BAD" w:rsidRPr="005E56B7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9ABB" w14:textId="626C22A6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57,6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15B" w14:textId="4B18D418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30</w:t>
            </w:r>
            <w:r w:rsidR="008F4A5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833,5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B8A1" w14:textId="07B9DA17" w:rsidR="00A21A3D" w:rsidRPr="005E56B7" w:rsidRDefault="0023769E" w:rsidP="005309C5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</w:t>
            </w:r>
            <w:r w:rsidR="00BF3CF6" w:rsidRPr="005E56B7">
              <w:rPr>
                <w:rFonts w:ascii="Garamond" w:hAnsi="Garamond"/>
                <w:sz w:val="22"/>
                <w:szCs w:val="20"/>
              </w:rPr>
              <w:t>8 881,0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D7A6" w14:textId="00AEA654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61,2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C901" w14:textId="38F19C65" w:rsidR="00A21A3D" w:rsidRPr="005E56B7" w:rsidRDefault="00DD24E1" w:rsidP="001D5FA3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106,8</w:t>
            </w:r>
          </w:p>
        </w:tc>
      </w:tr>
      <w:tr w:rsidR="005E56B7" w:rsidRPr="005E56B7" w14:paraId="1403F019" w14:textId="77777777" w:rsidTr="0023797F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5A2" w14:textId="77777777" w:rsidR="00A21A3D" w:rsidRPr="005E56B7" w:rsidRDefault="00A21A3D" w:rsidP="00A21A3D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0"/>
                <w:szCs w:val="20"/>
              </w:rPr>
              <w:t>Elkülönített állami pénzalapok egyenlege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8C8D" w14:textId="777777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138,2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CB13" w14:textId="6117CA44" w:rsidR="00A21A3D" w:rsidRPr="005E56B7" w:rsidRDefault="00B07C0C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D44FFD" w:rsidRPr="005E56B7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="00915BAD" w:rsidRPr="005E56B7">
              <w:rPr>
                <w:rFonts w:ascii="Garamond" w:hAnsi="Garamond"/>
                <w:b/>
                <w:bCs/>
                <w:sz w:val="22"/>
                <w:szCs w:val="22"/>
              </w:rPr>
              <w:t>8,4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672D" w14:textId="70E6D7A5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121,9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09EE" w14:textId="777777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88,6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CE78" w14:textId="13F6F3A0" w:rsidR="00A21A3D" w:rsidRPr="005E56B7" w:rsidRDefault="008F4A54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89,1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B7BA" w14:textId="38A045C1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100,6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FDCA" w14:textId="081A0E6A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52,9</w:t>
            </w:r>
          </w:p>
        </w:tc>
      </w:tr>
      <w:tr w:rsidR="005E56B7" w:rsidRPr="005E56B7" w14:paraId="6FC8BF94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E05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E5D6" w14:textId="77777777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856,5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0B80" w14:textId="4479ED20" w:rsidR="00A21A3D" w:rsidRPr="005E56B7" w:rsidRDefault="00915BAD" w:rsidP="00A21A3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534,0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EF4A" w14:textId="7BBAC1AF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62,3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AFCA" w14:textId="77777777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845,7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C447" w14:textId="686DCFBD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506,6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C737" w14:textId="7481BF4B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59,9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4047" w14:textId="2A56B9F8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94,9</w:t>
            </w:r>
          </w:p>
        </w:tc>
      </w:tr>
      <w:tr w:rsidR="005E56B7" w:rsidRPr="005E56B7" w14:paraId="0983E124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E2A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CC3A" w14:textId="77777777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718,3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5A50A" w14:textId="4842A023" w:rsidR="00A21A3D" w:rsidRPr="005E56B7" w:rsidRDefault="00D44FFD" w:rsidP="008234B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3</w:t>
            </w:r>
            <w:r w:rsidR="00915BAD" w:rsidRPr="005E56B7">
              <w:rPr>
                <w:rFonts w:ascii="Garamond" w:hAnsi="Garamond"/>
                <w:sz w:val="22"/>
                <w:szCs w:val="22"/>
              </w:rPr>
              <w:t>65,6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2D8E" w14:textId="1C262CEA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478D" w14:textId="77777777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757,2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B115" w14:textId="49CF8310" w:rsidR="00A21A3D" w:rsidRPr="005E56B7" w:rsidRDefault="008F4A54" w:rsidP="00CA1E2E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417,5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49B2" w14:textId="403A02B0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55,1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0E0E" w14:textId="514B404A" w:rsidR="00A21A3D" w:rsidRPr="005E56B7" w:rsidRDefault="00DD24E1" w:rsidP="001D5FA3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114,2</w:t>
            </w:r>
          </w:p>
        </w:tc>
      </w:tr>
      <w:tr w:rsidR="005E56B7" w:rsidRPr="005E56B7" w14:paraId="30E947F5" w14:textId="77777777" w:rsidTr="0023797F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272" w14:textId="77777777" w:rsidR="00A21A3D" w:rsidRPr="005E56B7" w:rsidRDefault="00A21A3D" w:rsidP="00A21A3D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0"/>
                <w:szCs w:val="20"/>
              </w:rPr>
              <w:t>Társadalombiztosítás pénzügyi alapjainak egyenlege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E403" w14:textId="777777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-230,1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348F" w14:textId="4E768931" w:rsidR="00A21A3D" w:rsidRPr="005E56B7" w:rsidRDefault="00AD5754" w:rsidP="001867D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2A5914" w:rsidRPr="005E56B7">
              <w:rPr>
                <w:rFonts w:ascii="Garamond" w:hAnsi="Garamond"/>
                <w:b/>
                <w:bCs/>
                <w:sz w:val="22"/>
                <w:szCs w:val="22"/>
              </w:rPr>
              <w:t>38,5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3A41" w14:textId="7415FC62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60,2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7D19" w14:textId="777777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E560" w14:textId="1400D5A7" w:rsidR="00A21A3D" w:rsidRPr="005E56B7" w:rsidRDefault="00A21A3D" w:rsidP="00CA1E2E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</w:t>
            </w:r>
            <w:r w:rsidR="008F4A54" w:rsidRPr="005E56B7">
              <w:rPr>
                <w:rFonts w:ascii="Garamond" w:hAnsi="Garamond"/>
                <w:b/>
                <w:bCs/>
                <w:sz w:val="22"/>
                <w:szCs w:val="20"/>
              </w:rPr>
              <w:t>95,6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5DAF" w14:textId="77777777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B2D5" w14:textId="2C921A8D" w:rsidR="00A21A3D" w:rsidRPr="005E56B7" w:rsidRDefault="00DD24E1" w:rsidP="00A45008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69,0</w:t>
            </w:r>
          </w:p>
        </w:tc>
      </w:tr>
      <w:tr w:rsidR="005E56B7" w:rsidRPr="005E56B7" w14:paraId="7B2E593C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CC9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7922" w14:textId="1DA352BB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526,1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FD72" w14:textId="368F6541" w:rsidR="00A21A3D" w:rsidRPr="005E56B7" w:rsidRDefault="002A5914" w:rsidP="001867D6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6 303,8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D99A" w14:textId="44270D4B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59,9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C4F5" w14:textId="5882D830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11</w:t>
            </w:r>
            <w:r w:rsidR="008F4A5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261,1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C6F0" w14:textId="6AE6BE9E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6 787,2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E085" w14:textId="4A1E9EF1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60,3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278F" w14:textId="41C3054E" w:rsidR="00A21A3D" w:rsidRPr="005E56B7" w:rsidRDefault="00AD5754" w:rsidP="001D5FA3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107,</w:t>
            </w:r>
            <w:r w:rsidR="00DD24E1" w:rsidRPr="005E56B7">
              <w:rPr>
                <w:rFonts w:ascii="Garamond" w:hAnsi="Garamond"/>
                <w:sz w:val="22"/>
                <w:szCs w:val="20"/>
              </w:rPr>
              <w:t>7</w:t>
            </w:r>
          </w:p>
        </w:tc>
      </w:tr>
      <w:tr w:rsidR="005E56B7" w:rsidRPr="005E56B7" w14:paraId="6F6AA01D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D28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C2D6" w14:textId="0D706A4F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5446" w14:textId="7D8C9E00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6 442,3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D4AD" w14:textId="6F38AD2E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59,9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C31E" w14:textId="2DF26CE9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11</w:t>
            </w:r>
            <w:r w:rsidR="008F4A5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261,1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40AC" w14:textId="6FA78DFE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6 882,8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DA1A" w14:textId="312DE5AC" w:rsidR="00A21A3D" w:rsidRPr="005E56B7" w:rsidRDefault="008F4A5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61</w:t>
            </w:r>
            <w:r w:rsidR="00463CB6" w:rsidRPr="005E56B7">
              <w:rPr>
                <w:rFonts w:ascii="Garamond" w:hAnsi="Garamond"/>
                <w:sz w:val="22"/>
                <w:szCs w:val="20"/>
              </w:rPr>
              <w:t>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0C8E" w14:textId="70ED4C23" w:rsidR="00A21A3D" w:rsidRPr="005E56B7" w:rsidRDefault="008B590D" w:rsidP="001D5FA3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106,</w:t>
            </w:r>
            <w:r w:rsidR="00DD24E1" w:rsidRPr="005E56B7">
              <w:rPr>
                <w:rFonts w:ascii="Garamond" w:hAnsi="Garamond"/>
                <w:sz w:val="22"/>
                <w:szCs w:val="20"/>
              </w:rPr>
              <w:t>8</w:t>
            </w:r>
          </w:p>
        </w:tc>
      </w:tr>
      <w:tr w:rsidR="005E56B7" w:rsidRPr="005E56B7" w14:paraId="60559388" w14:textId="77777777" w:rsidTr="0023797F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748A" w14:textId="77777777" w:rsidR="00A21A3D" w:rsidRPr="005E56B7" w:rsidRDefault="00A21A3D" w:rsidP="00A21A3D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0"/>
                <w:szCs w:val="20"/>
              </w:rPr>
              <w:t>Egyenleg összesen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C3A7" w14:textId="777777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-4 095,8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9844" w14:textId="60A92AC4" w:rsidR="00A21A3D" w:rsidRPr="005E56B7" w:rsidRDefault="005309C5" w:rsidP="005309C5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2"/>
              </w:rPr>
              <w:t>-2</w:t>
            </w:r>
            <w:r w:rsidR="002A5914" w:rsidRPr="005E56B7">
              <w:rPr>
                <w:rFonts w:ascii="Garamond" w:hAnsi="Garamond"/>
                <w:b/>
                <w:bCs/>
                <w:sz w:val="22"/>
                <w:szCs w:val="22"/>
              </w:rPr>
              <w:t> 443,3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1DD3" w14:textId="0DD3D7D1" w:rsidR="00A21A3D" w:rsidRPr="005E56B7" w:rsidRDefault="002A5914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59,7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1F8A" w14:textId="325CB577" w:rsidR="00A21A3D" w:rsidRPr="005E56B7" w:rsidRDefault="00A21A3D" w:rsidP="00A21A3D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-4</w:t>
            </w:r>
            <w:r w:rsidR="008F4A54" w:rsidRPr="005E56B7">
              <w:rPr>
                <w:rFonts w:ascii="Garamond" w:hAnsi="Garamond"/>
                <w:b/>
                <w:bCs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123,0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BC96" w14:textId="07F6A4B0" w:rsidR="00A21A3D" w:rsidRPr="005E56B7" w:rsidRDefault="00A21A3D" w:rsidP="005309C5">
            <w:pPr>
              <w:jc w:val="right"/>
              <w:rPr>
                <w:rFonts w:ascii="Garamond" w:hAnsi="Garamond"/>
                <w:b/>
                <w:bCs/>
                <w:sz w:val="22"/>
                <w:szCs w:val="20"/>
              </w:rPr>
            </w:pPr>
            <w:r w:rsidRPr="005E56B7">
              <w:rPr>
                <w:rFonts w:ascii="Garamond" w:hAnsi="Garamond"/>
                <w:b/>
                <w:bCs/>
                <w:sz w:val="22"/>
                <w:szCs w:val="20"/>
              </w:rPr>
              <w:t>-</w:t>
            </w:r>
            <w:r w:rsidR="00CA1E2E" w:rsidRPr="005E56B7">
              <w:rPr>
                <w:rFonts w:ascii="Garamond" w:hAnsi="Garamond"/>
                <w:b/>
                <w:bCs/>
                <w:sz w:val="22"/>
                <w:szCs w:val="20"/>
              </w:rPr>
              <w:t>2</w:t>
            </w:r>
            <w:r w:rsidR="00DD24E1" w:rsidRPr="005E56B7">
              <w:rPr>
                <w:rFonts w:ascii="Garamond" w:hAnsi="Garamond"/>
                <w:b/>
                <w:bCs/>
                <w:sz w:val="22"/>
                <w:szCs w:val="20"/>
              </w:rPr>
              <w:t> </w:t>
            </w:r>
            <w:r w:rsidR="0023769E" w:rsidRPr="005E56B7">
              <w:rPr>
                <w:rFonts w:ascii="Garamond" w:hAnsi="Garamond"/>
                <w:b/>
                <w:bCs/>
                <w:sz w:val="22"/>
                <w:szCs w:val="20"/>
              </w:rPr>
              <w:t>7</w:t>
            </w:r>
            <w:r w:rsidR="00DD24E1" w:rsidRPr="005E56B7">
              <w:rPr>
                <w:rFonts w:ascii="Garamond" w:hAnsi="Garamond"/>
                <w:b/>
                <w:bCs/>
                <w:sz w:val="22"/>
                <w:szCs w:val="20"/>
              </w:rPr>
              <w:t>86,4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9CF7" w14:textId="7793ADEB" w:rsidR="00A21A3D" w:rsidRPr="005E56B7" w:rsidRDefault="00041D36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67,</w:t>
            </w:r>
            <w:r w:rsidR="00DD24E1" w:rsidRPr="005E56B7">
              <w:rPr>
                <w:rFonts w:ascii="Garamond" w:hAnsi="Garamond"/>
                <w:sz w:val="22"/>
                <w:szCs w:val="20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545F" w14:textId="2F8A6678" w:rsidR="00A21A3D" w:rsidRPr="005E56B7" w:rsidRDefault="00E549C8" w:rsidP="00F9614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</w:t>
            </w:r>
            <w:r w:rsidR="00DD24E1" w:rsidRPr="005E56B7">
              <w:rPr>
                <w:rFonts w:ascii="Garamond" w:hAnsi="Garamond"/>
                <w:sz w:val="22"/>
                <w:szCs w:val="20"/>
              </w:rPr>
              <w:t>14,0</w:t>
            </w:r>
          </w:p>
        </w:tc>
      </w:tr>
      <w:tr w:rsidR="005E56B7" w:rsidRPr="005E56B7" w14:paraId="18594725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AC23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8B7C" w14:textId="38CE0E38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38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038,2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0CE8" w14:textId="3C236289" w:rsidR="00A21A3D" w:rsidRPr="005E56B7" w:rsidRDefault="002A5914" w:rsidP="00A11958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22 039,0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999" w14:textId="3061468A" w:rsidR="00A21A3D" w:rsidRPr="005E56B7" w:rsidRDefault="00BF3CF6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29D6" w14:textId="063366E9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38</w:t>
            </w:r>
            <w:r w:rsidR="008F4A5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728,8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ECFB" w14:textId="0661B02E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23 394,9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24F0" w14:textId="06A8AA16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60,4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72B" w14:textId="2893D35B" w:rsidR="00A21A3D" w:rsidRPr="005E56B7" w:rsidRDefault="00DD24E1" w:rsidP="008234B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106,2</w:t>
            </w:r>
          </w:p>
        </w:tc>
      </w:tr>
      <w:tr w:rsidR="005E56B7" w:rsidRPr="005E56B7" w14:paraId="0D92D756" w14:textId="77777777" w:rsidTr="0023797F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499" w14:textId="77777777" w:rsidR="00A21A3D" w:rsidRPr="005E56B7" w:rsidRDefault="00A21A3D" w:rsidP="00A21A3D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5E56B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373A" w14:textId="440D4D08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42</w:t>
            </w:r>
            <w:r w:rsidR="002A591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134,0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7726" w14:textId="271F9B58" w:rsidR="00A21A3D" w:rsidRPr="005E56B7" w:rsidRDefault="002A5914" w:rsidP="00A11958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5E56B7">
              <w:rPr>
                <w:rFonts w:ascii="Garamond" w:hAnsi="Garamond"/>
                <w:sz w:val="22"/>
                <w:szCs w:val="22"/>
              </w:rPr>
              <w:t>24 482,3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C6CB" w14:textId="36F85540" w:rsidR="00A21A3D" w:rsidRPr="005E56B7" w:rsidRDefault="00BF3CF6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58,1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395A" w14:textId="780AAC77" w:rsidR="00A21A3D" w:rsidRPr="005E56B7" w:rsidRDefault="00A21A3D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42</w:t>
            </w:r>
            <w:r w:rsidR="008F4A54" w:rsidRPr="005E56B7">
              <w:rPr>
                <w:rFonts w:ascii="Garamond" w:hAnsi="Garamond"/>
                <w:sz w:val="22"/>
                <w:szCs w:val="20"/>
              </w:rPr>
              <w:t> </w:t>
            </w:r>
            <w:r w:rsidRPr="005E56B7">
              <w:rPr>
                <w:rFonts w:ascii="Garamond" w:hAnsi="Garamond"/>
                <w:sz w:val="22"/>
                <w:szCs w:val="20"/>
              </w:rPr>
              <w:t>851,8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2934" w14:textId="37F3457B" w:rsidR="00A21A3D" w:rsidRPr="005E56B7" w:rsidRDefault="0023769E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2</w:t>
            </w:r>
            <w:r w:rsidR="00DD24E1" w:rsidRPr="005E56B7">
              <w:rPr>
                <w:rFonts w:ascii="Garamond" w:hAnsi="Garamond"/>
                <w:sz w:val="22"/>
                <w:szCs w:val="20"/>
              </w:rPr>
              <w:t>6 181,3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A54F" w14:textId="0577203A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61,1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6D17" w14:textId="10B7BC66" w:rsidR="00A21A3D" w:rsidRPr="005E56B7" w:rsidRDefault="00DD24E1" w:rsidP="00A21A3D">
            <w:pPr>
              <w:jc w:val="right"/>
              <w:rPr>
                <w:rFonts w:ascii="Garamond" w:hAnsi="Garamond"/>
                <w:sz w:val="22"/>
                <w:szCs w:val="20"/>
              </w:rPr>
            </w:pPr>
            <w:r w:rsidRPr="005E56B7">
              <w:rPr>
                <w:rFonts w:ascii="Garamond" w:hAnsi="Garamond"/>
                <w:sz w:val="22"/>
                <w:szCs w:val="20"/>
              </w:rPr>
              <w:t>106,9</w:t>
            </w:r>
          </w:p>
        </w:tc>
      </w:tr>
    </w:tbl>
    <w:p w14:paraId="555BC439" w14:textId="77777777" w:rsidR="008A13C0" w:rsidRPr="009B11C4" w:rsidRDefault="008A13C0" w:rsidP="00FD26ED">
      <w:pPr>
        <w:spacing w:after="120"/>
        <w:rPr>
          <w:rFonts w:ascii="Garamond" w:hAnsi="Garamond"/>
        </w:rPr>
      </w:pPr>
    </w:p>
    <w:sectPr w:rsidR="008A13C0" w:rsidRPr="009B11C4" w:rsidSect="006C643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092F" w14:textId="77777777" w:rsidR="00EE4F8F" w:rsidRDefault="00EE4F8F" w:rsidP="008E5C6B">
      <w:r>
        <w:separator/>
      </w:r>
    </w:p>
  </w:endnote>
  <w:endnote w:type="continuationSeparator" w:id="0">
    <w:p w14:paraId="02218B82" w14:textId="77777777" w:rsidR="00EE4F8F" w:rsidRDefault="00EE4F8F" w:rsidP="008E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032267"/>
      <w:docPartObj>
        <w:docPartGallery w:val="Page Numbers (Bottom of Page)"/>
        <w:docPartUnique/>
      </w:docPartObj>
    </w:sdtPr>
    <w:sdtEndPr>
      <w:rPr>
        <w:rFonts w:ascii="Garamond" w:hAnsi="Garamond"/>
        <w:sz w:val="22"/>
      </w:rPr>
    </w:sdtEndPr>
    <w:sdtContent>
      <w:p w14:paraId="60291501" w14:textId="77777777" w:rsidR="00EE4F8F" w:rsidRPr="008E5C6B" w:rsidRDefault="00EE4F8F" w:rsidP="006C643F">
        <w:pPr>
          <w:pStyle w:val="llb"/>
          <w:jc w:val="center"/>
          <w:rPr>
            <w:rFonts w:ascii="Garamond" w:hAnsi="Garamond"/>
            <w:sz w:val="22"/>
          </w:rPr>
        </w:pPr>
        <w:r w:rsidRPr="008E5C6B">
          <w:rPr>
            <w:rFonts w:ascii="Garamond" w:hAnsi="Garamond"/>
            <w:sz w:val="22"/>
          </w:rPr>
          <w:fldChar w:fldCharType="begin"/>
        </w:r>
        <w:r w:rsidRPr="008E5C6B">
          <w:rPr>
            <w:rFonts w:ascii="Garamond" w:hAnsi="Garamond"/>
            <w:sz w:val="22"/>
          </w:rPr>
          <w:instrText>PAGE   \* MERGEFORMAT</w:instrText>
        </w:r>
        <w:r w:rsidRPr="008E5C6B">
          <w:rPr>
            <w:rFonts w:ascii="Garamond" w:hAnsi="Garamond"/>
            <w:sz w:val="22"/>
          </w:rPr>
          <w:fldChar w:fldCharType="separate"/>
        </w:r>
        <w:r w:rsidR="00A84DCF">
          <w:rPr>
            <w:rFonts w:ascii="Garamond" w:hAnsi="Garamond"/>
            <w:noProof/>
            <w:sz w:val="22"/>
          </w:rPr>
          <w:t>3</w:t>
        </w:r>
        <w:r w:rsidRPr="008E5C6B">
          <w:rPr>
            <w:rFonts w:ascii="Garamond" w:hAnsi="Garamond"/>
            <w:sz w:val="22"/>
          </w:rPr>
          <w:fldChar w:fldCharType="end"/>
        </w:r>
      </w:p>
    </w:sdtContent>
  </w:sdt>
  <w:p w14:paraId="2317BA88" w14:textId="77777777" w:rsidR="00EE4F8F" w:rsidRDefault="00EE4F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1957" w14:textId="77777777" w:rsidR="00EE4F8F" w:rsidRDefault="00EE4F8F" w:rsidP="008E5C6B">
      <w:r>
        <w:separator/>
      </w:r>
    </w:p>
  </w:footnote>
  <w:footnote w:type="continuationSeparator" w:id="0">
    <w:p w14:paraId="6CE13A0E" w14:textId="77777777" w:rsidR="00EE4F8F" w:rsidRDefault="00EE4F8F" w:rsidP="008E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8EE"/>
    <w:multiLevelType w:val="hybridMultilevel"/>
    <w:tmpl w:val="BCEE9542"/>
    <w:lvl w:ilvl="0" w:tplc="46523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7171"/>
    <w:multiLevelType w:val="hybridMultilevel"/>
    <w:tmpl w:val="AA6C92C4"/>
    <w:lvl w:ilvl="0" w:tplc="AC384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36B9"/>
    <w:multiLevelType w:val="hybridMultilevel"/>
    <w:tmpl w:val="F238EC5E"/>
    <w:lvl w:ilvl="0" w:tplc="20A6E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F4F"/>
    <w:multiLevelType w:val="hybridMultilevel"/>
    <w:tmpl w:val="32066874"/>
    <w:lvl w:ilvl="0" w:tplc="A45C02E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B3FAA"/>
    <w:multiLevelType w:val="hybridMultilevel"/>
    <w:tmpl w:val="8090AAE4"/>
    <w:lvl w:ilvl="0" w:tplc="CEE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673E"/>
    <w:multiLevelType w:val="hybridMultilevel"/>
    <w:tmpl w:val="0FE066E6"/>
    <w:lvl w:ilvl="0" w:tplc="E730E25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711C2"/>
    <w:multiLevelType w:val="hybridMultilevel"/>
    <w:tmpl w:val="306CFE7E"/>
    <w:lvl w:ilvl="0" w:tplc="DE6EE1F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51053"/>
    <w:multiLevelType w:val="hybridMultilevel"/>
    <w:tmpl w:val="2F44CC3A"/>
    <w:lvl w:ilvl="0" w:tplc="33581FB2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0226">
    <w:abstractNumId w:val="5"/>
  </w:num>
  <w:num w:numId="2" w16cid:durableId="616714864">
    <w:abstractNumId w:val="7"/>
  </w:num>
  <w:num w:numId="3" w16cid:durableId="14698031">
    <w:abstractNumId w:val="4"/>
  </w:num>
  <w:num w:numId="4" w16cid:durableId="222570771">
    <w:abstractNumId w:val="2"/>
  </w:num>
  <w:num w:numId="5" w16cid:durableId="1201435976">
    <w:abstractNumId w:val="1"/>
  </w:num>
  <w:num w:numId="6" w16cid:durableId="1682203362">
    <w:abstractNumId w:val="0"/>
  </w:num>
  <w:num w:numId="7" w16cid:durableId="38675410">
    <w:abstractNumId w:val="6"/>
  </w:num>
  <w:num w:numId="8" w16cid:durableId="133314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06"/>
    <w:rsid w:val="000018AE"/>
    <w:rsid w:val="000063D8"/>
    <w:rsid w:val="00010E6B"/>
    <w:rsid w:val="00012E5F"/>
    <w:rsid w:val="00013D65"/>
    <w:rsid w:val="000148B7"/>
    <w:rsid w:val="00016E70"/>
    <w:rsid w:val="00017498"/>
    <w:rsid w:val="0002038D"/>
    <w:rsid w:val="00023695"/>
    <w:rsid w:val="00024963"/>
    <w:rsid w:val="00025E71"/>
    <w:rsid w:val="00026BE7"/>
    <w:rsid w:val="00026C4B"/>
    <w:rsid w:val="000317EB"/>
    <w:rsid w:val="00033932"/>
    <w:rsid w:val="0003489C"/>
    <w:rsid w:val="00034E6B"/>
    <w:rsid w:val="000350F5"/>
    <w:rsid w:val="00036C48"/>
    <w:rsid w:val="000403D5"/>
    <w:rsid w:val="00041D36"/>
    <w:rsid w:val="00042214"/>
    <w:rsid w:val="00042BC5"/>
    <w:rsid w:val="00044A59"/>
    <w:rsid w:val="00045A61"/>
    <w:rsid w:val="00046175"/>
    <w:rsid w:val="000467AA"/>
    <w:rsid w:val="00046CFA"/>
    <w:rsid w:val="00050339"/>
    <w:rsid w:val="00050D30"/>
    <w:rsid w:val="00052A3F"/>
    <w:rsid w:val="00052A72"/>
    <w:rsid w:val="00054BFE"/>
    <w:rsid w:val="00055B26"/>
    <w:rsid w:val="00055F38"/>
    <w:rsid w:val="00060A53"/>
    <w:rsid w:val="00061488"/>
    <w:rsid w:val="00062120"/>
    <w:rsid w:val="00062541"/>
    <w:rsid w:val="00062D89"/>
    <w:rsid w:val="00064CEA"/>
    <w:rsid w:val="000666D9"/>
    <w:rsid w:val="0007157F"/>
    <w:rsid w:val="00071660"/>
    <w:rsid w:val="00071E50"/>
    <w:rsid w:val="000760C9"/>
    <w:rsid w:val="00076133"/>
    <w:rsid w:val="00077224"/>
    <w:rsid w:val="00080929"/>
    <w:rsid w:val="00081AF8"/>
    <w:rsid w:val="00082029"/>
    <w:rsid w:val="00085008"/>
    <w:rsid w:val="00085612"/>
    <w:rsid w:val="00085B0B"/>
    <w:rsid w:val="000871DF"/>
    <w:rsid w:val="000918D6"/>
    <w:rsid w:val="00091F99"/>
    <w:rsid w:val="0009291D"/>
    <w:rsid w:val="0009514B"/>
    <w:rsid w:val="000963CA"/>
    <w:rsid w:val="00096557"/>
    <w:rsid w:val="000A00D4"/>
    <w:rsid w:val="000A102A"/>
    <w:rsid w:val="000A1777"/>
    <w:rsid w:val="000A5960"/>
    <w:rsid w:val="000A5C88"/>
    <w:rsid w:val="000A6221"/>
    <w:rsid w:val="000B0EB1"/>
    <w:rsid w:val="000B12F7"/>
    <w:rsid w:val="000B239B"/>
    <w:rsid w:val="000B26FB"/>
    <w:rsid w:val="000B5950"/>
    <w:rsid w:val="000B63C5"/>
    <w:rsid w:val="000B70C4"/>
    <w:rsid w:val="000C064C"/>
    <w:rsid w:val="000C3316"/>
    <w:rsid w:val="000C373B"/>
    <w:rsid w:val="000C3C0D"/>
    <w:rsid w:val="000C449C"/>
    <w:rsid w:val="000C4ACB"/>
    <w:rsid w:val="000C5361"/>
    <w:rsid w:val="000C5E05"/>
    <w:rsid w:val="000C5E27"/>
    <w:rsid w:val="000C6BF8"/>
    <w:rsid w:val="000D1384"/>
    <w:rsid w:val="000D24F6"/>
    <w:rsid w:val="000D41F8"/>
    <w:rsid w:val="000D6C52"/>
    <w:rsid w:val="000D7B34"/>
    <w:rsid w:val="000E07E6"/>
    <w:rsid w:val="000E33A6"/>
    <w:rsid w:val="000E56C0"/>
    <w:rsid w:val="000E60DF"/>
    <w:rsid w:val="000F0CF4"/>
    <w:rsid w:val="000F0EC1"/>
    <w:rsid w:val="000F13EC"/>
    <w:rsid w:val="000F1A9F"/>
    <w:rsid w:val="000F1EC9"/>
    <w:rsid w:val="000F262F"/>
    <w:rsid w:val="000F279A"/>
    <w:rsid w:val="000F2ED6"/>
    <w:rsid w:val="000F34E8"/>
    <w:rsid w:val="000F36E3"/>
    <w:rsid w:val="000F4C18"/>
    <w:rsid w:val="000F5D56"/>
    <w:rsid w:val="000F6F25"/>
    <w:rsid w:val="000F71D9"/>
    <w:rsid w:val="00101B73"/>
    <w:rsid w:val="00102B73"/>
    <w:rsid w:val="001035C4"/>
    <w:rsid w:val="00105555"/>
    <w:rsid w:val="00105A75"/>
    <w:rsid w:val="0010654F"/>
    <w:rsid w:val="0011002C"/>
    <w:rsid w:val="00112C03"/>
    <w:rsid w:val="00112F30"/>
    <w:rsid w:val="00113E34"/>
    <w:rsid w:val="0011424A"/>
    <w:rsid w:val="001146D5"/>
    <w:rsid w:val="0011538C"/>
    <w:rsid w:val="00117766"/>
    <w:rsid w:val="0012232A"/>
    <w:rsid w:val="001223F0"/>
    <w:rsid w:val="00122722"/>
    <w:rsid w:val="001228B6"/>
    <w:rsid w:val="00124115"/>
    <w:rsid w:val="00125942"/>
    <w:rsid w:val="00126056"/>
    <w:rsid w:val="001266A4"/>
    <w:rsid w:val="00126FC2"/>
    <w:rsid w:val="00127044"/>
    <w:rsid w:val="00130442"/>
    <w:rsid w:val="00130E06"/>
    <w:rsid w:val="001314AC"/>
    <w:rsid w:val="00131837"/>
    <w:rsid w:val="00132980"/>
    <w:rsid w:val="00132BF0"/>
    <w:rsid w:val="001340DD"/>
    <w:rsid w:val="00134BBC"/>
    <w:rsid w:val="001364B8"/>
    <w:rsid w:val="00136F05"/>
    <w:rsid w:val="00137452"/>
    <w:rsid w:val="00137C64"/>
    <w:rsid w:val="00137E02"/>
    <w:rsid w:val="00141FA5"/>
    <w:rsid w:val="00142137"/>
    <w:rsid w:val="001425F0"/>
    <w:rsid w:val="001439E9"/>
    <w:rsid w:val="00143CD3"/>
    <w:rsid w:val="0014417B"/>
    <w:rsid w:val="001446CD"/>
    <w:rsid w:val="00146C1D"/>
    <w:rsid w:val="00146EDC"/>
    <w:rsid w:val="0014768A"/>
    <w:rsid w:val="00153555"/>
    <w:rsid w:val="0015678B"/>
    <w:rsid w:val="00160ACB"/>
    <w:rsid w:val="001625A8"/>
    <w:rsid w:val="0016397A"/>
    <w:rsid w:val="00164FF0"/>
    <w:rsid w:val="00166627"/>
    <w:rsid w:val="00166D83"/>
    <w:rsid w:val="00171C1C"/>
    <w:rsid w:val="00171F35"/>
    <w:rsid w:val="00173D86"/>
    <w:rsid w:val="00174253"/>
    <w:rsid w:val="001742CA"/>
    <w:rsid w:val="00175F03"/>
    <w:rsid w:val="00177051"/>
    <w:rsid w:val="00185B62"/>
    <w:rsid w:val="001867D6"/>
    <w:rsid w:val="001869F4"/>
    <w:rsid w:val="00187851"/>
    <w:rsid w:val="00190176"/>
    <w:rsid w:val="00192098"/>
    <w:rsid w:val="00193A7B"/>
    <w:rsid w:val="00193C56"/>
    <w:rsid w:val="00195B72"/>
    <w:rsid w:val="001A2B90"/>
    <w:rsid w:val="001A7627"/>
    <w:rsid w:val="001B37AC"/>
    <w:rsid w:val="001C317B"/>
    <w:rsid w:val="001C33DB"/>
    <w:rsid w:val="001C46F1"/>
    <w:rsid w:val="001C57C4"/>
    <w:rsid w:val="001C71C4"/>
    <w:rsid w:val="001D2EE1"/>
    <w:rsid w:val="001D56CA"/>
    <w:rsid w:val="001D5CFC"/>
    <w:rsid w:val="001D5FA3"/>
    <w:rsid w:val="001D6703"/>
    <w:rsid w:val="001E39BD"/>
    <w:rsid w:val="001F1D10"/>
    <w:rsid w:val="001F1E42"/>
    <w:rsid w:val="001F6345"/>
    <w:rsid w:val="001F7468"/>
    <w:rsid w:val="00205B6F"/>
    <w:rsid w:val="0021153B"/>
    <w:rsid w:val="00214147"/>
    <w:rsid w:val="00217398"/>
    <w:rsid w:val="00221D20"/>
    <w:rsid w:val="0022540A"/>
    <w:rsid w:val="002277A3"/>
    <w:rsid w:val="00232412"/>
    <w:rsid w:val="0023307F"/>
    <w:rsid w:val="00233615"/>
    <w:rsid w:val="002349E0"/>
    <w:rsid w:val="0023769E"/>
    <w:rsid w:val="00237D1E"/>
    <w:rsid w:val="002419FD"/>
    <w:rsid w:val="00241BB2"/>
    <w:rsid w:val="00241BDD"/>
    <w:rsid w:val="002425C2"/>
    <w:rsid w:val="002450FC"/>
    <w:rsid w:val="002455AA"/>
    <w:rsid w:val="00245B13"/>
    <w:rsid w:val="00246B98"/>
    <w:rsid w:val="00246D59"/>
    <w:rsid w:val="00247493"/>
    <w:rsid w:val="00252720"/>
    <w:rsid w:val="00252DC7"/>
    <w:rsid w:val="00254FB3"/>
    <w:rsid w:val="002612B2"/>
    <w:rsid w:val="00262E21"/>
    <w:rsid w:val="00263D12"/>
    <w:rsid w:val="002657F6"/>
    <w:rsid w:val="002670EB"/>
    <w:rsid w:val="002704B6"/>
    <w:rsid w:val="002704B7"/>
    <w:rsid w:val="00271150"/>
    <w:rsid w:val="002717F3"/>
    <w:rsid w:val="00272E37"/>
    <w:rsid w:val="00273F89"/>
    <w:rsid w:val="00274B3A"/>
    <w:rsid w:val="0027554E"/>
    <w:rsid w:val="002757CA"/>
    <w:rsid w:val="00275F5D"/>
    <w:rsid w:val="00277FBE"/>
    <w:rsid w:val="002801D0"/>
    <w:rsid w:val="00283DD5"/>
    <w:rsid w:val="00283F7D"/>
    <w:rsid w:val="002852E8"/>
    <w:rsid w:val="00285881"/>
    <w:rsid w:val="00285C35"/>
    <w:rsid w:val="00287760"/>
    <w:rsid w:val="0029238A"/>
    <w:rsid w:val="002A1CAF"/>
    <w:rsid w:val="002A3675"/>
    <w:rsid w:val="002A3BC4"/>
    <w:rsid w:val="002A53F7"/>
    <w:rsid w:val="002A5914"/>
    <w:rsid w:val="002A5DEB"/>
    <w:rsid w:val="002A6795"/>
    <w:rsid w:val="002A6AA5"/>
    <w:rsid w:val="002B0008"/>
    <w:rsid w:val="002B0208"/>
    <w:rsid w:val="002B0476"/>
    <w:rsid w:val="002B0EA0"/>
    <w:rsid w:val="002B4B2E"/>
    <w:rsid w:val="002B6502"/>
    <w:rsid w:val="002B786B"/>
    <w:rsid w:val="002C160D"/>
    <w:rsid w:val="002C377C"/>
    <w:rsid w:val="002C40B2"/>
    <w:rsid w:val="002D0798"/>
    <w:rsid w:val="002D07B3"/>
    <w:rsid w:val="002D6049"/>
    <w:rsid w:val="002D6269"/>
    <w:rsid w:val="002D79F0"/>
    <w:rsid w:val="002E18FD"/>
    <w:rsid w:val="002E286E"/>
    <w:rsid w:val="002E31E5"/>
    <w:rsid w:val="002E4B3B"/>
    <w:rsid w:val="002E57C7"/>
    <w:rsid w:val="002F02D7"/>
    <w:rsid w:val="002F1D89"/>
    <w:rsid w:val="002F2BBD"/>
    <w:rsid w:val="002F6BDD"/>
    <w:rsid w:val="002F71D6"/>
    <w:rsid w:val="00302C23"/>
    <w:rsid w:val="0030367D"/>
    <w:rsid w:val="00304A6F"/>
    <w:rsid w:val="0030565F"/>
    <w:rsid w:val="003075AF"/>
    <w:rsid w:val="00312A63"/>
    <w:rsid w:val="00317C4E"/>
    <w:rsid w:val="00321629"/>
    <w:rsid w:val="00321B52"/>
    <w:rsid w:val="003226DB"/>
    <w:rsid w:val="0032468D"/>
    <w:rsid w:val="0033037F"/>
    <w:rsid w:val="00333823"/>
    <w:rsid w:val="0033607B"/>
    <w:rsid w:val="00336405"/>
    <w:rsid w:val="00337E8C"/>
    <w:rsid w:val="00341664"/>
    <w:rsid w:val="00343452"/>
    <w:rsid w:val="00346214"/>
    <w:rsid w:val="003463F2"/>
    <w:rsid w:val="003474B8"/>
    <w:rsid w:val="00350325"/>
    <w:rsid w:val="00351863"/>
    <w:rsid w:val="00354467"/>
    <w:rsid w:val="00355E04"/>
    <w:rsid w:val="00357388"/>
    <w:rsid w:val="00360FE2"/>
    <w:rsid w:val="0036203B"/>
    <w:rsid w:val="00363020"/>
    <w:rsid w:val="00363421"/>
    <w:rsid w:val="00364A54"/>
    <w:rsid w:val="00367377"/>
    <w:rsid w:val="00370F41"/>
    <w:rsid w:val="00371232"/>
    <w:rsid w:val="00372141"/>
    <w:rsid w:val="003735A6"/>
    <w:rsid w:val="0037418C"/>
    <w:rsid w:val="00374B90"/>
    <w:rsid w:val="0037521A"/>
    <w:rsid w:val="00377492"/>
    <w:rsid w:val="003802F0"/>
    <w:rsid w:val="0038557C"/>
    <w:rsid w:val="003879EA"/>
    <w:rsid w:val="0039109E"/>
    <w:rsid w:val="003911C1"/>
    <w:rsid w:val="0039234E"/>
    <w:rsid w:val="00397DA2"/>
    <w:rsid w:val="003A1C21"/>
    <w:rsid w:val="003A390D"/>
    <w:rsid w:val="003A43DB"/>
    <w:rsid w:val="003A515D"/>
    <w:rsid w:val="003A5930"/>
    <w:rsid w:val="003A7CC7"/>
    <w:rsid w:val="003B28B8"/>
    <w:rsid w:val="003B2E33"/>
    <w:rsid w:val="003B43B5"/>
    <w:rsid w:val="003B4C26"/>
    <w:rsid w:val="003B67DC"/>
    <w:rsid w:val="003B6BDE"/>
    <w:rsid w:val="003C37B9"/>
    <w:rsid w:val="003C7950"/>
    <w:rsid w:val="003D0098"/>
    <w:rsid w:val="003D0FAA"/>
    <w:rsid w:val="003D149E"/>
    <w:rsid w:val="003D15B3"/>
    <w:rsid w:val="003D3AA2"/>
    <w:rsid w:val="003D514A"/>
    <w:rsid w:val="003D7B76"/>
    <w:rsid w:val="003E3D52"/>
    <w:rsid w:val="003F325F"/>
    <w:rsid w:val="003F3622"/>
    <w:rsid w:val="003F40E9"/>
    <w:rsid w:val="00402BB1"/>
    <w:rsid w:val="0040575B"/>
    <w:rsid w:val="00406A21"/>
    <w:rsid w:val="00407E13"/>
    <w:rsid w:val="0041034F"/>
    <w:rsid w:val="00410754"/>
    <w:rsid w:val="004116AD"/>
    <w:rsid w:val="00412CF6"/>
    <w:rsid w:val="0041315E"/>
    <w:rsid w:val="0041447D"/>
    <w:rsid w:val="00416558"/>
    <w:rsid w:val="00424219"/>
    <w:rsid w:val="004245C0"/>
    <w:rsid w:val="00425619"/>
    <w:rsid w:val="0042609B"/>
    <w:rsid w:val="00430E68"/>
    <w:rsid w:val="0043163E"/>
    <w:rsid w:val="004328B3"/>
    <w:rsid w:val="00441EB0"/>
    <w:rsid w:val="004430E0"/>
    <w:rsid w:val="004439CC"/>
    <w:rsid w:val="00450394"/>
    <w:rsid w:val="004503C4"/>
    <w:rsid w:val="00451535"/>
    <w:rsid w:val="00451D10"/>
    <w:rsid w:val="00455165"/>
    <w:rsid w:val="004552E3"/>
    <w:rsid w:val="0045693C"/>
    <w:rsid w:val="00456D3D"/>
    <w:rsid w:val="00460541"/>
    <w:rsid w:val="00460896"/>
    <w:rsid w:val="004608E8"/>
    <w:rsid w:val="00460B26"/>
    <w:rsid w:val="00463CB6"/>
    <w:rsid w:val="00463F34"/>
    <w:rsid w:val="00464446"/>
    <w:rsid w:val="00464F9C"/>
    <w:rsid w:val="0046699C"/>
    <w:rsid w:val="00467AE1"/>
    <w:rsid w:val="004704DE"/>
    <w:rsid w:val="004706FE"/>
    <w:rsid w:val="0047397F"/>
    <w:rsid w:val="00473FC6"/>
    <w:rsid w:val="0047516B"/>
    <w:rsid w:val="00475245"/>
    <w:rsid w:val="004762F6"/>
    <w:rsid w:val="004819B9"/>
    <w:rsid w:val="00483413"/>
    <w:rsid w:val="004848BE"/>
    <w:rsid w:val="00490BA8"/>
    <w:rsid w:val="00491E99"/>
    <w:rsid w:val="0049650B"/>
    <w:rsid w:val="0049685B"/>
    <w:rsid w:val="00496D7A"/>
    <w:rsid w:val="00496E1F"/>
    <w:rsid w:val="004A0C5A"/>
    <w:rsid w:val="004A24C2"/>
    <w:rsid w:val="004A2AC2"/>
    <w:rsid w:val="004A4032"/>
    <w:rsid w:val="004A5D10"/>
    <w:rsid w:val="004A74F7"/>
    <w:rsid w:val="004B055D"/>
    <w:rsid w:val="004B0FF0"/>
    <w:rsid w:val="004B2583"/>
    <w:rsid w:val="004B30C9"/>
    <w:rsid w:val="004B4CB7"/>
    <w:rsid w:val="004C14DD"/>
    <w:rsid w:val="004C34F2"/>
    <w:rsid w:val="004C4268"/>
    <w:rsid w:val="004C4BDE"/>
    <w:rsid w:val="004C542F"/>
    <w:rsid w:val="004C55D7"/>
    <w:rsid w:val="004C7D35"/>
    <w:rsid w:val="004D016A"/>
    <w:rsid w:val="004D16E4"/>
    <w:rsid w:val="004D1787"/>
    <w:rsid w:val="004D458E"/>
    <w:rsid w:val="004D5E1E"/>
    <w:rsid w:val="004D6F22"/>
    <w:rsid w:val="004D71EA"/>
    <w:rsid w:val="004D7D9B"/>
    <w:rsid w:val="004E2DB5"/>
    <w:rsid w:val="004E42A5"/>
    <w:rsid w:val="004E4740"/>
    <w:rsid w:val="004E478F"/>
    <w:rsid w:val="004E6E8D"/>
    <w:rsid w:val="004F1B9E"/>
    <w:rsid w:val="004F323D"/>
    <w:rsid w:val="004F60D9"/>
    <w:rsid w:val="005004A8"/>
    <w:rsid w:val="0050332B"/>
    <w:rsid w:val="00504509"/>
    <w:rsid w:val="00504F74"/>
    <w:rsid w:val="005057B5"/>
    <w:rsid w:val="005066EF"/>
    <w:rsid w:val="0050739D"/>
    <w:rsid w:val="005079D1"/>
    <w:rsid w:val="00512563"/>
    <w:rsid w:val="00512ECD"/>
    <w:rsid w:val="00513452"/>
    <w:rsid w:val="00517507"/>
    <w:rsid w:val="005226BE"/>
    <w:rsid w:val="0052556A"/>
    <w:rsid w:val="00526291"/>
    <w:rsid w:val="00526904"/>
    <w:rsid w:val="00530371"/>
    <w:rsid w:val="005309C5"/>
    <w:rsid w:val="0053118F"/>
    <w:rsid w:val="005337B4"/>
    <w:rsid w:val="005359CA"/>
    <w:rsid w:val="00535F0B"/>
    <w:rsid w:val="0053633E"/>
    <w:rsid w:val="0053722C"/>
    <w:rsid w:val="00537A38"/>
    <w:rsid w:val="00540103"/>
    <w:rsid w:val="0054249E"/>
    <w:rsid w:val="0054377F"/>
    <w:rsid w:val="005450BF"/>
    <w:rsid w:val="00545A5A"/>
    <w:rsid w:val="0054704F"/>
    <w:rsid w:val="005504BE"/>
    <w:rsid w:val="00550CDA"/>
    <w:rsid w:val="00551C57"/>
    <w:rsid w:val="00554A78"/>
    <w:rsid w:val="00555FFB"/>
    <w:rsid w:val="00556DC7"/>
    <w:rsid w:val="00556EB7"/>
    <w:rsid w:val="00557684"/>
    <w:rsid w:val="00557D08"/>
    <w:rsid w:val="00560405"/>
    <w:rsid w:val="005614E9"/>
    <w:rsid w:val="00564202"/>
    <w:rsid w:val="0056500C"/>
    <w:rsid w:val="00565C2D"/>
    <w:rsid w:val="005701B0"/>
    <w:rsid w:val="005707D4"/>
    <w:rsid w:val="00570F32"/>
    <w:rsid w:val="005717E0"/>
    <w:rsid w:val="00572C0E"/>
    <w:rsid w:val="00574E7E"/>
    <w:rsid w:val="00577F0C"/>
    <w:rsid w:val="00580B29"/>
    <w:rsid w:val="00584CAE"/>
    <w:rsid w:val="00586CF7"/>
    <w:rsid w:val="00590E8A"/>
    <w:rsid w:val="00595B6A"/>
    <w:rsid w:val="005970DF"/>
    <w:rsid w:val="005A3A5E"/>
    <w:rsid w:val="005A445B"/>
    <w:rsid w:val="005A5825"/>
    <w:rsid w:val="005A667C"/>
    <w:rsid w:val="005A79BF"/>
    <w:rsid w:val="005A7A19"/>
    <w:rsid w:val="005B04FD"/>
    <w:rsid w:val="005B0C11"/>
    <w:rsid w:val="005B1003"/>
    <w:rsid w:val="005B1FEB"/>
    <w:rsid w:val="005B5ADB"/>
    <w:rsid w:val="005B6547"/>
    <w:rsid w:val="005C2080"/>
    <w:rsid w:val="005C4C87"/>
    <w:rsid w:val="005C5D27"/>
    <w:rsid w:val="005C61AC"/>
    <w:rsid w:val="005C695B"/>
    <w:rsid w:val="005D2F49"/>
    <w:rsid w:val="005D36D9"/>
    <w:rsid w:val="005D5D42"/>
    <w:rsid w:val="005D72CC"/>
    <w:rsid w:val="005E07ED"/>
    <w:rsid w:val="005E1F73"/>
    <w:rsid w:val="005E4B6E"/>
    <w:rsid w:val="005E56B7"/>
    <w:rsid w:val="005E5748"/>
    <w:rsid w:val="005E7AD5"/>
    <w:rsid w:val="005F044F"/>
    <w:rsid w:val="005F1EF4"/>
    <w:rsid w:val="005F58C9"/>
    <w:rsid w:val="005F5FF8"/>
    <w:rsid w:val="005F6341"/>
    <w:rsid w:val="00600020"/>
    <w:rsid w:val="00600CFD"/>
    <w:rsid w:val="0060212D"/>
    <w:rsid w:val="00602218"/>
    <w:rsid w:val="00603444"/>
    <w:rsid w:val="0060397D"/>
    <w:rsid w:val="00604506"/>
    <w:rsid w:val="00605BB1"/>
    <w:rsid w:val="006068C9"/>
    <w:rsid w:val="00612934"/>
    <w:rsid w:val="00612FCD"/>
    <w:rsid w:val="00613E50"/>
    <w:rsid w:val="0061421A"/>
    <w:rsid w:val="006149F0"/>
    <w:rsid w:val="00616CA0"/>
    <w:rsid w:val="00617F2B"/>
    <w:rsid w:val="0062114F"/>
    <w:rsid w:val="00621316"/>
    <w:rsid w:val="00622E4D"/>
    <w:rsid w:val="006235FF"/>
    <w:rsid w:val="006246FB"/>
    <w:rsid w:val="006256E8"/>
    <w:rsid w:val="00625F98"/>
    <w:rsid w:val="00626A10"/>
    <w:rsid w:val="00626BB6"/>
    <w:rsid w:val="00630034"/>
    <w:rsid w:val="00633096"/>
    <w:rsid w:val="006416C0"/>
    <w:rsid w:val="00642D8D"/>
    <w:rsid w:val="00642EF2"/>
    <w:rsid w:val="00644252"/>
    <w:rsid w:val="00644585"/>
    <w:rsid w:val="006449D2"/>
    <w:rsid w:val="00644DA3"/>
    <w:rsid w:val="00644E22"/>
    <w:rsid w:val="00646028"/>
    <w:rsid w:val="0064605D"/>
    <w:rsid w:val="006477D3"/>
    <w:rsid w:val="00650933"/>
    <w:rsid w:val="00650AA0"/>
    <w:rsid w:val="00652C8D"/>
    <w:rsid w:val="00652D18"/>
    <w:rsid w:val="0065771A"/>
    <w:rsid w:val="00657969"/>
    <w:rsid w:val="00657C9E"/>
    <w:rsid w:val="00661EAE"/>
    <w:rsid w:val="00664503"/>
    <w:rsid w:val="00667CAD"/>
    <w:rsid w:val="006720A6"/>
    <w:rsid w:val="0067332D"/>
    <w:rsid w:val="0067368D"/>
    <w:rsid w:val="00676D42"/>
    <w:rsid w:val="00677095"/>
    <w:rsid w:val="006835A1"/>
    <w:rsid w:val="006858EF"/>
    <w:rsid w:val="00687F69"/>
    <w:rsid w:val="00695C3B"/>
    <w:rsid w:val="006A0AB6"/>
    <w:rsid w:val="006A0B56"/>
    <w:rsid w:val="006A25BB"/>
    <w:rsid w:val="006A4CDC"/>
    <w:rsid w:val="006A4E8A"/>
    <w:rsid w:val="006A75BF"/>
    <w:rsid w:val="006B0F8A"/>
    <w:rsid w:val="006B3624"/>
    <w:rsid w:val="006B4EAD"/>
    <w:rsid w:val="006C0A93"/>
    <w:rsid w:val="006C0EB1"/>
    <w:rsid w:val="006C12A6"/>
    <w:rsid w:val="006C1A4B"/>
    <w:rsid w:val="006C3538"/>
    <w:rsid w:val="006C37A8"/>
    <w:rsid w:val="006C39AA"/>
    <w:rsid w:val="006C4835"/>
    <w:rsid w:val="006C643F"/>
    <w:rsid w:val="006C7B07"/>
    <w:rsid w:val="006C7D5F"/>
    <w:rsid w:val="006D117E"/>
    <w:rsid w:val="006D32F1"/>
    <w:rsid w:val="006D34E5"/>
    <w:rsid w:val="006D3752"/>
    <w:rsid w:val="006D44E9"/>
    <w:rsid w:val="006D5F3D"/>
    <w:rsid w:val="006D60C0"/>
    <w:rsid w:val="006E0D33"/>
    <w:rsid w:val="006E191B"/>
    <w:rsid w:val="006E2EDD"/>
    <w:rsid w:val="006E4B78"/>
    <w:rsid w:val="006E5950"/>
    <w:rsid w:val="006E6A74"/>
    <w:rsid w:val="006E7946"/>
    <w:rsid w:val="006F0A35"/>
    <w:rsid w:val="006F0C4B"/>
    <w:rsid w:val="006F116E"/>
    <w:rsid w:val="006F1BA4"/>
    <w:rsid w:val="006F28B9"/>
    <w:rsid w:val="006F2A56"/>
    <w:rsid w:val="006F2E82"/>
    <w:rsid w:val="006F2EC2"/>
    <w:rsid w:val="006F3048"/>
    <w:rsid w:val="006F3E94"/>
    <w:rsid w:val="006F5575"/>
    <w:rsid w:val="006F6513"/>
    <w:rsid w:val="006F651D"/>
    <w:rsid w:val="00700127"/>
    <w:rsid w:val="007014D6"/>
    <w:rsid w:val="00701ED1"/>
    <w:rsid w:val="00704216"/>
    <w:rsid w:val="0071281D"/>
    <w:rsid w:val="00713713"/>
    <w:rsid w:val="007137E8"/>
    <w:rsid w:val="0071421B"/>
    <w:rsid w:val="00714E4E"/>
    <w:rsid w:val="00715E64"/>
    <w:rsid w:val="007162CB"/>
    <w:rsid w:val="0071771C"/>
    <w:rsid w:val="007202CE"/>
    <w:rsid w:val="007203C2"/>
    <w:rsid w:val="007216AD"/>
    <w:rsid w:val="00725369"/>
    <w:rsid w:val="00727F67"/>
    <w:rsid w:val="00732249"/>
    <w:rsid w:val="00732422"/>
    <w:rsid w:val="00735EBE"/>
    <w:rsid w:val="007413D7"/>
    <w:rsid w:val="00741648"/>
    <w:rsid w:val="00742818"/>
    <w:rsid w:val="007438B5"/>
    <w:rsid w:val="007506D2"/>
    <w:rsid w:val="00753F4E"/>
    <w:rsid w:val="00754CFB"/>
    <w:rsid w:val="007554EE"/>
    <w:rsid w:val="00755E32"/>
    <w:rsid w:val="00756B99"/>
    <w:rsid w:val="00756F01"/>
    <w:rsid w:val="007577ED"/>
    <w:rsid w:val="00757B64"/>
    <w:rsid w:val="00761243"/>
    <w:rsid w:val="00762C66"/>
    <w:rsid w:val="00763BA5"/>
    <w:rsid w:val="007646E1"/>
    <w:rsid w:val="007646F7"/>
    <w:rsid w:val="00765BB2"/>
    <w:rsid w:val="00765D13"/>
    <w:rsid w:val="00767555"/>
    <w:rsid w:val="00770D85"/>
    <w:rsid w:val="00771658"/>
    <w:rsid w:val="00777671"/>
    <w:rsid w:val="00781AFB"/>
    <w:rsid w:val="00783228"/>
    <w:rsid w:val="00785B0E"/>
    <w:rsid w:val="0078628C"/>
    <w:rsid w:val="00786545"/>
    <w:rsid w:val="00787579"/>
    <w:rsid w:val="0079105E"/>
    <w:rsid w:val="00791790"/>
    <w:rsid w:val="00792E83"/>
    <w:rsid w:val="007930D7"/>
    <w:rsid w:val="00795B3A"/>
    <w:rsid w:val="00795B48"/>
    <w:rsid w:val="00796E0F"/>
    <w:rsid w:val="00797169"/>
    <w:rsid w:val="00797522"/>
    <w:rsid w:val="007A1C0C"/>
    <w:rsid w:val="007A5416"/>
    <w:rsid w:val="007A70D4"/>
    <w:rsid w:val="007A7A22"/>
    <w:rsid w:val="007B1FBB"/>
    <w:rsid w:val="007B2D73"/>
    <w:rsid w:val="007B31F4"/>
    <w:rsid w:val="007B3BD6"/>
    <w:rsid w:val="007B3C55"/>
    <w:rsid w:val="007B5C3A"/>
    <w:rsid w:val="007B6AF8"/>
    <w:rsid w:val="007C3CAD"/>
    <w:rsid w:val="007D0326"/>
    <w:rsid w:val="007D1917"/>
    <w:rsid w:val="007D24D3"/>
    <w:rsid w:val="007D27E0"/>
    <w:rsid w:val="007D2824"/>
    <w:rsid w:val="007D50CA"/>
    <w:rsid w:val="007D5B4D"/>
    <w:rsid w:val="007D6851"/>
    <w:rsid w:val="007E0203"/>
    <w:rsid w:val="007E17A8"/>
    <w:rsid w:val="007E5BB5"/>
    <w:rsid w:val="007F0B9A"/>
    <w:rsid w:val="007F2152"/>
    <w:rsid w:val="007F2ADF"/>
    <w:rsid w:val="007F3785"/>
    <w:rsid w:val="007F4780"/>
    <w:rsid w:val="007F5424"/>
    <w:rsid w:val="00800C1C"/>
    <w:rsid w:val="008020F8"/>
    <w:rsid w:val="00802A7C"/>
    <w:rsid w:val="008031DA"/>
    <w:rsid w:val="00804434"/>
    <w:rsid w:val="00810CB0"/>
    <w:rsid w:val="00810CD9"/>
    <w:rsid w:val="00813D7D"/>
    <w:rsid w:val="00814216"/>
    <w:rsid w:val="00815852"/>
    <w:rsid w:val="00817CA8"/>
    <w:rsid w:val="00820543"/>
    <w:rsid w:val="00821A35"/>
    <w:rsid w:val="00822826"/>
    <w:rsid w:val="008234BD"/>
    <w:rsid w:val="008242DF"/>
    <w:rsid w:val="008245BB"/>
    <w:rsid w:val="00825E17"/>
    <w:rsid w:val="008266D0"/>
    <w:rsid w:val="008270B1"/>
    <w:rsid w:val="0083057D"/>
    <w:rsid w:val="00830B6F"/>
    <w:rsid w:val="00831E15"/>
    <w:rsid w:val="00832489"/>
    <w:rsid w:val="0083607C"/>
    <w:rsid w:val="00837305"/>
    <w:rsid w:val="00837653"/>
    <w:rsid w:val="00841115"/>
    <w:rsid w:val="008415C0"/>
    <w:rsid w:val="00841E15"/>
    <w:rsid w:val="00844EBA"/>
    <w:rsid w:val="0085140D"/>
    <w:rsid w:val="008536C8"/>
    <w:rsid w:val="00854DDA"/>
    <w:rsid w:val="008572C8"/>
    <w:rsid w:val="008604B0"/>
    <w:rsid w:val="00860ADC"/>
    <w:rsid w:val="00860CAA"/>
    <w:rsid w:val="008632FB"/>
    <w:rsid w:val="00872B5C"/>
    <w:rsid w:val="00874307"/>
    <w:rsid w:val="008749E6"/>
    <w:rsid w:val="00876950"/>
    <w:rsid w:val="008778B7"/>
    <w:rsid w:val="00882C34"/>
    <w:rsid w:val="008833FB"/>
    <w:rsid w:val="0089068C"/>
    <w:rsid w:val="00890DE8"/>
    <w:rsid w:val="008934B4"/>
    <w:rsid w:val="008942C6"/>
    <w:rsid w:val="00896016"/>
    <w:rsid w:val="008A13C0"/>
    <w:rsid w:val="008A35B8"/>
    <w:rsid w:val="008A3BE1"/>
    <w:rsid w:val="008A78D9"/>
    <w:rsid w:val="008A7FED"/>
    <w:rsid w:val="008B11A1"/>
    <w:rsid w:val="008B128C"/>
    <w:rsid w:val="008B3583"/>
    <w:rsid w:val="008B3665"/>
    <w:rsid w:val="008B3A4E"/>
    <w:rsid w:val="008B590D"/>
    <w:rsid w:val="008B5D5A"/>
    <w:rsid w:val="008B6C18"/>
    <w:rsid w:val="008C0E3F"/>
    <w:rsid w:val="008C2BD2"/>
    <w:rsid w:val="008C56D8"/>
    <w:rsid w:val="008C5E28"/>
    <w:rsid w:val="008C6058"/>
    <w:rsid w:val="008C7B0C"/>
    <w:rsid w:val="008D5479"/>
    <w:rsid w:val="008D5A2F"/>
    <w:rsid w:val="008D6AF8"/>
    <w:rsid w:val="008D74EF"/>
    <w:rsid w:val="008E4052"/>
    <w:rsid w:val="008E47AD"/>
    <w:rsid w:val="008E5C6B"/>
    <w:rsid w:val="008E657C"/>
    <w:rsid w:val="008E7385"/>
    <w:rsid w:val="008F113E"/>
    <w:rsid w:val="008F1BC5"/>
    <w:rsid w:val="008F4A54"/>
    <w:rsid w:val="008F5535"/>
    <w:rsid w:val="008F57CD"/>
    <w:rsid w:val="008F5A64"/>
    <w:rsid w:val="008F67B4"/>
    <w:rsid w:val="00900B33"/>
    <w:rsid w:val="00903572"/>
    <w:rsid w:val="00904469"/>
    <w:rsid w:val="00910471"/>
    <w:rsid w:val="00910F48"/>
    <w:rsid w:val="009114AA"/>
    <w:rsid w:val="00911A85"/>
    <w:rsid w:val="00911B48"/>
    <w:rsid w:val="00912F8F"/>
    <w:rsid w:val="00915428"/>
    <w:rsid w:val="00915BAD"/>
    <w:rsid w:val="009209EE"/>
    <w:rsid w:val="00922B26"/>
    <w:rsid w:val="009268EA"/>
    <w:rsid w:val="00926A4C"/>
    <w:rsid w:val="00927220"/>
    <w:rsid w:val="009273BC"/>
    <w:rsid w:val="00927F6A"/>
    <w:rsid w:val="009300A2"/>
    <w:rsid w:val="00930412"/>
    <w:rsid w:val="00932539"/>
    <w:rsid w:val="00932BB7"/>
    <w:rsid w:val="00933907"/>
    <w:rsid w:val="00933FD0"/>
    <w:rsid w:val="00935038"/>
    <w:rsid w:val="0093524D"/>
    <w:rsid w:val="0093581E"/>
    <w:rsid w:val="009362A5"/>
    <w:rsid w:val="00941C44"/>
    <w:rsid w:val="009509FF"/>
    <w:rsid w:val="0095311F"/>
    <w:rsid w:val="00953526"/>
    <w:rsid w:val="0095388C"/>
    <w:rsid w:val="00954222"/>
    <w:rsid w:val="0095573C"/>
    <w:rsid w:val="00956C2D"/>
    <w:rsid w:val="00956FC9"/>
    <w:rsid w:val="00960F0B"/>
    <w:rsid w:val="0096527E"/>
    <w:rsid w:val="00966011"/>
    <w:rsid w:val="00966EA6"/>
    <w:rsid w:val="00967B66"/>
    <w:rsid w:val="00972FC7"/>
    <w:rsid w:val="009732E1"/>
    <w:rsid w:val="009736BD"/>
    <w:rsid w:val="009737EE"/>
    <w:rsid w:val="009743FB"/>
    <w:rsid w:val="00975280"/>
    <w:rsid w:val="009825AF"/>
    <w:rsid w:val="00982FC2"/>
    <w:rsid w:val="009844FB"/>
    <w:rsid w:val="0098521D"/>
    <w:rsid w:val="00985F6F"/>
    <w:rsid w:val="00986100"/>
    <w:rsid w:val="00990109"/>
    <w:rsid w:val="009917CD"/>
    <w:rsid w:val="00991822"/>
    <w:rsid w:val="009934A4"/>
    <w:rsid w:val="00994ED3"/>
    <w:rsid w:val="009969F6"/>
    <w:rsid w:val="009A0684"/>
    <w:rsid w:val="009A1A5B"/>
    <w:rsid w:val="009A1F36"/>
    <w:rsid w:val="009A2AD5"/>
    <w:rsid w:val="009A574B"/>
    <w:rsid w:val="009A5FD1"/>
    <w:rsid w:val="009A65E6"/>
    <w:rsid w:val="009A69A7"/>
    <w:rsid w:val="009A7AC6"/>
    <w:rsid w:val="009B11C4"/>
    <w:rsid w:val="009B7EDF"/>
    <w:rsid w:val="009C0A2C"/>
    <w:rsid w:val="009C1F13"/>
    <w:rsid w:val="009C21FF"/>
    <w:rsid w:val="009C25E6"/>
    <w:rsid w:val="009C291A"/>
    <w:rsid w:val="009C2B21"/>
    <w:rsid w:val="009C3D32"/>
    <w:rsid w:val="009C59B5"/>
    <w:rsid w:val="009D10C0"/>
    <w:rsid w:val="009D4BB0"/>
    <w:rsid w:val="009D68B5"/>
    <w:rsid w:val="009D79A9"/>
    <w:rsid w:val="009D7C32"/>
    <w:rsid w:val="009E0107"/>
    <w:rsid w:val="009E1E4F"/>
    <w:rsid w:val="009E49CE"/>
    <w:rsid w:val="009E658A"/>
    <w:rsid w:val="009F1B6D"/>
    <w:rsid w:val="009F1E33"/>
    <w:rsid w:val="009F322D"/>
    <w:rsid w:val="009F443B"/>
    <w:rsid w:val="009F4C6D"/>
    <w:rsid w:val="009F7EAA"/>
    <w:rsid w:val="00A0191A"/>
    <w:rsid w:val="00A03706"/>
    <w:rsid w:val="00A04859"/>
    <w:rsid w:val="00A04904"/>
    <w:rsid w:val="00A11958"/>
    <w:rsid w:val="00A13C35"/>
    <w:rsid w:val="00A1400A"/>
    <w:rsid w:val="00A21A3D"/>
    <w:rsid w:val="00A22C7C"/>
    <w:rsid w:val="00A24103"/>
    <w:rsid w:val="00A2641A"/>
    <w:rsid w:val="00A30D6F"/>
    <w:rsid w:val="00A31F27"/>
    <w:rsid w:val="00A37FD7"/>
    <w:rsid w:val="00A40830"/>
    <w:rsid w:val="00A4251C"/>
    <w:rsid w:val="00A431F9"/>
    <w:rsid w:val="00A45008"/>
    <w:rsid w:val="00A4512F"/>
    <w:rsid w:val="00A47474"/>
    <w:rsid w:val="00A47FAE"/>
    <w:rsid w:val="00A56585"/>
    <w:rsid w:val="00A647BF"/>
    <w:rsid w:val="00A64EA9"/>
    <w:rsid w:val="00A7353A"/>
    <w:rsid w:val="00A7382E"/>
    <w:rsid w:val="00A8028C"/>
    <w:rsid w:val="00A80351"/>
    <w:rsid w:val="00A815E2"/>
    <w:rsid w:val="00A81E2D"/>
    <w:rsid w:val="00A82986"/>
    <w:rsid w:val="00A83376"/>
    <w:rsid w:val="00A8454E"/>
    <w:rsid w:val="00A84DCF"/>
    <w:rsid w:val="00A84E1F"/>
    <w:rsid w:val="00A84F0C"/>
    <w:rsid w:val="00A859AA"/>
    <w:rsid w:val="00A863D6"/>
    <w:rsid w:val="00A8666D"/>
    <w:rsid w:val="00A86E14"/>
    <w:rsid w:val="00A87287"/>
    <w:rsid w:val="00A876EB"/>
    <w:rsid w:val="00A87A02"/>
    <w:rsid w:val="00A90DF0"/>
    <w:rsid w:val="00A9311F"/>
    <w:rsid w:val="00A95645"/>
    <w:rsid w:val="00A97178"/>
    <w:rsid w:val="00AA0874"/>
    <w:rsid w:val="00AA1FB5"/>
    <w:rsid w:val="00AA3837"/>
    <w:rsid w:val="00AA5C67"/>
    <w:rsid w:val="00AA66B2"/>
    <w:rsid w:val="00AA7EF0"/>
    <w:rsid w:val="00AB00FB"/>
    <w:rsid w:val="00AB0A10"/>
    <w:rsid w:val="00AB1B60"/>
    <w:rsid w:val="00AB4A8F"/>
    <w:rsid w:val="00AB51B0"/>
    <w:rsid w:val="00AC0030"/>
    <w:rsid w:val="00AC0439"/>
    <w:rsid w:val="00AC0798"/>
    <w:rsid w:val="00AC0F8E"/>
    <w:rsid w:val="00AC3CA9"/>
    <w:rsid w:val="00AD0655"/>
    <w:rsid w:val="00AD11F0"/>
    <w:rsid w:val="00AD14C6"/>
    <w:rsid w:val="00AD35A7"/>
    <w:rsid w:val="00AD3F4F"/>
    <w:rsid w:val="00AD4FC2"/>
    <w:rsid w:val="00AD5754"/>
    <w:rsid w:val="00AD5F5B"/>
    <w:rsid w:val="00AE1240"/>
    <w:rsid w:val="00AE1C4C"/>
    <w:rsid w:val="00AF010D"/>
    <w:rsid w:val="00AF1E32"/>
    <w:rsid w:val="00AF26BC"/>
    <w:rsid w:val="00AF330F"/>
    <w:rsid w:val="00AF594A"/>
    <w:rsid w:val="00AF6D4F"/>
    <w:rsid w:val="00AF6F59"/>
    <w:rsid w:val="00B02AF5"/>
    <w:rsid w:val="00B06D9A"/>
    <w:rsid w:val="00B07C0C"/>
    <w:rsid w:val="00B07D6D"/>
    <w:rsid w:val="00B11844"/>
    <w:rsid w:val="00B1244F"/>
    <w:rsid w:val="00B12C27"/>
    <w:rsid w:val="00B15C8F"/>
    <w:rsid w:val="00B166F8"/>
    <w:rsid w:val="00B16A6B"/>
    <w:rsid w:val="00B223D6"/>
    <w:rsid w:val="00B2318E"/>
    <w:rsid w:val="00B23C42"/>
    <w:rsid w:val="00B24BBC"/>
    <w:rsid w:val="00B252B9"/>
    <w:rsid w:val="00B310E0"/>
    <w:rsid w:val="00B32E34"/>
    <w:rsid w:val="00B34118"/>
    <w:rsid w:val="00B34899"/>
    <w:rsid w:val="00B353F6"/>
    <w:rsid w:val="00B357E7"/>
    <w:rsid w:val="00B35FFB"/>
    <w:rsid w:val="00B36590"/>
    <w:rsid w:val="00B41283"/>
    <w:rsid w:val="00B41A0D"/>
    <w:rsid w:val="00B503E7"/>
    <w:rsid w:val="00B521EB"/>
    <w:rsid w:val="00B543BC"/>
    <w:rsid w:val="00B563EA"/>
    <w:rsid w:val="00B603FF"/>
    <w:rsid w:val="00B64024"/>
    <w:rsid w:val="00B64A06"/>
    <w:rsid w:val="00B659EF"/>
    <w:rsid w:val="00B67054"/>
    <w:rsid w:val="00B70105"/>
    <w:rsid w:val="00B709C4"/>
    <w:rsid w:val="00B761E2"/>
    <w:rsid w:val="00B762BC"/>
    <w:rsid w:val="00B76559"/>
    <w:rsid w:val="00B80505"/>
    <w:rsid w:val="00B80E3E"/>
    <w:rsid w:val="00B83876"/>
    <w:rsid w:val="00B90A79"/>
    <w:rsid w:val="00B91A9C"/>
    <w:rsid w:val="00B91C6A"/>
    <w:rsid w:val="00B92F61"/>
    <w:rsid w:val="00B939BF"/>
    <w:rsid w:val="00BA0671"/>
    <w:rsid w:val="00BA197C"/>
    <w:rsid w:val="00BA599B"/>
    <w:rsid w:val="00BA5DB2"/>
    <w:rsid w:val="00BA7553"/>
    <w:rsid w:val="00BB1BAD"/>
    <w:rsid w:val="00BB333D"/>
    <w:rsid w:val="00BB518D"/>
    <w:rsid w:val="00BC191A"/>
    <w:rsid w:val="00BC5A2E"/>
    <w:rsid w:val="00BC600E"/>
    <w:rsid w:val="00BD233E"/>
    <w:rsid w:val="00BD29AC"/>
    <w:rsid w:val="00BD2C03"/>
    <w:rsid w:val="00BD3C6A"/>
    <w:rsid w:val="00BD701D"/>
    <w:rsid w:val="00BE34D1"/>
    <w:rsid w:val="00BE71E6"/>
    <w:rsid w:val="00BE7777"/>
    <w:rsid w:val="00BF1EF6"/>
    <w:rsid w:val="00BF3CF6"/>
    <w:rsid w:val="00BF5CCC"/>
    <w:rsid w:val="00C0398E"/>
    <w:rsid w:val="00C121B4"/>
    <w:rsid w:val="00C12527"/>
    <w:rsid w:val="00C14026"/>
    <w:rsid w:val="00C14695"/>
    <w:rsid w:val="00C16C51"/>
    <w:rsid w:val="00C204AB"/>
    <w:rsid w:val="00C21E2B"/>
    <w:rsid w:val="00C27002"/>
    <w:rsid w:val="00C3009C"/>
    <w:rsid w:val="00C3020A"/>
    <w:rsid w:val="00C30E5A"/>
    <w:rsid w:val="00C35342"/>
    <w:rsid w:val="00C358F3"/>
    <w:rsid w:val="00C37545"/>
    <w:rsid w:val="00C376A4"/>
    <w:rsid w:val="00C42D4E"/>
    <w:rsid w:val="00C45AD3"/>
    <w:rsid w:val="00C52C7F"/>
    <w:rsid w:val="00C56710"/>
    <w:rsid w:val="00C572A8"/>
    <w:rsid w:val="00C60DC3"/>
    <w:rsid w:val="00C615AA"/>
    <w:rsid w:val="00C6492C"/>
    <w:rsid w:val="00C653BE"/>
    <w:rsid w:val="00C659CD"/>
    <w:rsid w:val="00C6757B"/>
    <w:rsid w:val="00C74785"/>
    <w:rsid w:val="00C77E85"/>
    <w:rsid w:val="00C81B62"/>
    <w:rsid w:val="00C82D03"/>
    <w:rsid w:val="00C853B2"/>
    <w:rsid w:val="00C85C45"/>
    <w:rsid w:val="00C90199"/>
    <w:rsid w:val="00C91863"/>
    <w:rsid w:val="00C92A4A"/>
    <w:rsid w:val="00C94269"/>
    <w:rsid w:val="00C95389"/>
    <w:rsid w:val="00C9571A"/>
    <w:rsid w:val="00C96F91"/>
    <w:rsid w:val="00CA0C72"/>
    <w:rsid w:val="00CA0F75"/>
    <w:rsid w:val="00CA0FA1"/>
    <w:rsid w:val="00CA19A0"/>
    <w:rsid w:val="00CA1E2E"/>
    <w:rsid w:val="00CA217A"/>
    <w:rsid w:val="00CA3859"/>
    <w:rsid w:val="00CA3D0C"/>
    <w:rsid w:val="00CA3E76"/>
    <w:rsid w:val="00CA4046"/>
    <w:rsid w:val="00CA4A95"/>
    <w:rsid w:val="00CA5CEB"/>
    <w:rsid w:val="00CA5FE4"/>
    <w:rsid w:val="00CA74A9"/>
    <w:rsid w:val="00CA7FAE"/>
    <w:rsid w:val="00CB10F6"/>
    <w:rsid w:val="00CB33F1"/>
    <w:rsid w:val="00CB348D"/>
    <w:rsid w:val="00CB3BDD"/>
    <w:rsid w:val="00CB45A4"/>
    <w:rsid w:val="00CB4B73"/>
    <w:rsid w:val="00CB4FBA"/>
    <w:rsid w:val="00CB502A"/>
    <w:rsid w:val="00CB6ECC"/>
    <w:rsid w:val="00CC0DDD"/>
    <w:rsid w:val="00CC16A8"/>
    <w:rsid w:val="00CC2076"/>
    <w:rsid w:val="00CC2EEB"/>
    <w:rsid w:val="00CC2FDB"/>
    <w:rsid w:val="00CC32A9"/>
    <w:rsid w:val="00CC3429"/>
    <w:rsid w:val="00CC3AFA"/>
    <w:rsid w:val="00CC7FA0"/>
    <w:rsid w:val="00CD0DA6"/>
    <w:rsid w:val="00CD201A"/>
    <w:rsid w:val="00CD2768"/>
    <w:rsid w:val="00CD313C"/>
    <w:rsid w:val="00CD31E0"/>
    <w:rsid w:val="00CD4B13"/>
    <w:rsid w:val="00CD4D83"/>
    <w:rsid w:val="00CD7E16"/>
    <w:rsid w:val="00CE0160"/>
    <w:rsid w:val="00CF09EA"/>
    <w:rsid w:val="00CF0D34"/>
    <w:rsid w:val="00CF19A9"/>
    <w:rsid w:val="00CF1DA2"/>
    <w:rsid w:val="00CF361E"/>
    <w:rsid w:val="00CF45AE"/>
    <w:rsid w:val="00CF519D"/>
    <w:rsid w:val="00CF5672"/>
    <w:rsid w:val="00D01AD5"/>
    <w:rsid w:val="00D04245"/>
    <w:rsid w:val="00D04BAB"/>
    <w:rsid w:val="00D05D20"/>
    <w:rsid w:val="00D060E6"/>
    <w:rsid w:val="00D07134"/>
    <w:rsid w:val="00D07B0A"/>
    <w:rsid w:val="00D109E9"/>
    <w:rsid w:val="00D1203D"/>
    <w:rsid w:val="00D133ED"/>
    <w:rsid w:val="00D14258"/>
    <w:rsid w:val="00D14546"/>
    <w:rsid w:val="00D15180"/>
    <w:rsid w:val="00D16B49"/>
    <w:rsid w:val="00D17485"/>
    <w:rsid w:val="00D17B20"/>
    <w:rsid w:val="00D20474"/>
    <w:rsid w:val="00D22242"/>
    <w:rsid w:val="00D303C1"/>
    <w:rsid w:val="00D32B99"/>
    <w:rsid w:val="00D32E7B"/>
    <w:rsid w:val="00D37C0A"/>
    <w:rsid w:val="00D40339"/>
    <w:rsid w:val="00D40FFD"/>
    <w:rsid w:val="00D41D9A"/>
    <w:rsid w:val="00D41F56"/>
    <w:rsid w:val="00D43FAF"/>
    <w:rsid w:val="00D44FFD"/>
    <w:rsid w:val="00D51489"/>
    <w:rsid w:val="00D52C5F"/>
    <w:rsid w:val="00D5324D"/>
    <w:rsid w:val="00D53803"/>
    <w:rsid w:val="00D5390D"/>
    <w:rsid w:val="00D53A32"/>
    <w:rsid w:val="00D543D7"/>
    <w:rsid w:val="00D5617C"/>
    <w:rsid w:val="00D57422"/>
    <w:rsid w:val="00D60448"/>
    <w:rsid w:val="00D61A43"/>
    <w:rsid w:val="00D63CFA"/>
    <w:rsid w:val="00D65C84"/>
    <w:rsid w:val="00D66653"/>
    <w:rsid w:val="00D66FA6"/>
    <w:rsid w:val="00D67E70"/>
    <w:rsid w:val="00D70BA5"/>
    <w:rsid w:val="00D70CC4"/>
    <w:rsid w:val="00D72320"/>
    <w:rsid w:val="00D72A54"/>
    <w:rsid w:val="00D733AA"/>
    <w:rsid w:val="00D7398F"/>
    <w:rsid w:val="00D75836"/>
    <w:rsid w:val="00D76C68"/>
    <w:rsid w:val="00D82FA7"/>
    <w:rsid w:val="00D84EAB"/>
    <w:rsid w:val="00D9068F"/>
    <w:rsid w:val="00D908C4"/>
    <w:rsid w:val="00D959AC"/>
    <w:rsid w:val="00D95B10"/>
    <w:rsid w:val="00D96736"/>
    <w:rsid w:val="00D96D8D"/>
    <w:rsid w:val="00D97410"/>
    <w:rsid w:val="00D9757B"/>
    <w:rsid w:val="00D97F63"/>
    <w:rsid w:val="00D97FB7"/>
    <w:rsid w:val="00DA19D2"/>
    <w:rsid w:val="00DA5B6D"/>
    <w:rsid w:val="00DA6D28"/>
    <w:rsid w:val="00DB0730"/>
    <w:rsid w:val="00DB11FB"/>
    <w:rsid w:val="00DB1FB1"/>
    <w:rsid w:val="00DB2DA3"/>
    <w:rsid w:val="00DB41AD"/>
    <w:rsid w:val="00DB703B"/>
    <w:rsid w:val="00DB7B8E"/>
    <w:rsid w:val="00DC0994"/>
    <w:rsid w:val="00DC2BE6"/>
    <w:rsid w:val="00DC3624"/>
    <w:rsid w:val="00DC60F3"/>
    <w:rsid w:val="00DD1A11"/>
    <w:rsid w:val="00DD24E1"/>
    <w:rsid w:val="00DD2EC7"/>
    <w:rsid w:val="00DD2FB1"/>
    <w:rsid w:val="00DD3303"/>
    <w:rsid w:val="00DD3BF8"/>
    <w:rsid w:val="00DD3D1A"/>
    <w:rsid w:val="00DD452C"/>
    <w:rsid w:val="00DD52A4"/>
    <w:rsid w:val="00DE048F"/>
    <w:rsid w:val="00DE11CB"/>
    <w:rsid w:val="00DE40F9"/>
    <w:rsid w:val="00DE71D2"/>
    <w:rsid w:val="00DF0DBF"/>
    <w:rsid w:val="00DF19DD"/>
    <w:rsid w:val="00DF2C77"/>
    <w:rsid w:val="00DF43E9"/>
    <w:rsid w:val="00DF5BDC"/>
    <w:rsid w:val="00E00295"/>
    <w:rsid w:val="00E0135C"/>
    <w:rsid w:val="00E02824"/>
    <w:rsid w:val="00E03EE0"/>
    <w:rsid w:val="00E04DF6"/>
    <w:rsid w:val="00E10B1A"/>
    <w:rsid w:val="00E11672"/>
    <w:rsid w:val="00E12BFB"/>
    <w:rsid w:val="00E1409C"/>
    <w:rsid w:val="00E14491"/>
    <w:rsid w:val="00E16BDC"/>
    <w:rsid w:val="00E215D3"/>
    <w:rsid w:val="00E217D4"/>
    <w:rsid w:val="00E244D2"/>
    <w:rsid w:val="00E25E42"/>
    <w:rsid w:val="00E26FAB"/>
    <w:rsid w:val="00E27209"/>
    <w:rsid w:val="00E316E4"/>
    <w:rsid w:val="00E36C4C"/>
    <w:rsid w:val="00E373E1"/>
    <w:rsid w:val="00E419FB"/>
    <w:rsid w:val="00E46363"/>
    <w:rsid w:val="00E47184"/>
    <w:rsid w:val="00E47A03"/>
    <w:rsid w:val="00E520E9"/>
    <w:rsid w:val="00E549C8"/>
    <w:rsid w:val="00E54F46"/>
    <w:rsid w:val="00E55D0C"/>
    <w:rsid w:val="00E57A14"/>
    <w:rsid w:val="00E605F4"/>
    <w:rsid w:val="00E620A7"/>
    <w:rsid w:val="00E6313F"/>
    <w:rsid w:val="00E631FC"/>
    <w:rsid w:val="00E64286"/>
    <w:rsid w:val="00E6454E"/>
    <w:rsid w:val="00E654CA"/>
    <w:rsid w:val="00E678D3"/>
    <w:rsid w:val="00E71D26"/>
    <w:rsid w:val="00E72833"/>
    <w:rsid w:val="00E72E74"/>
    <w:rsid w:val="00E7339C"/>
    <w:rsid w:val="00E7396B"/>
    <w:rsid w:val="00E75019"/>
    <w:rsid w:val="00E76C49"/>
    <w:rsid w:val="00E800ED"/>
    <w:rsid w:val="00E80BF7"/>
    <w:rsid w:val="00E80ED1"/>
    <w:rsid w:val="00E827B1"/>
    <w:rsid w:val="00E83B64"/>
    <w:rsid w:val="00E83C47"/>
    <w:rsid w:val="00E840AE"/>
    <w:rsid w:val="00E874FB"/>
    <w:rsid w:val="00E9031F"/>
    <w:rsid w:val="00E92D48"/>
    <w:rsid w:val="00E94CAD"/>
    <w:rsid w:val="00E963F0"/>
    <w:rsid w:val="00E968E3"/>
    <w:rsid w:val="00EA19F5"/>
    <w:rsid w:val="00EA2C7C"/>
    <w:rsid w:val="00EA39FD"/>
    <w:rsid w:val="00EA4B71"/>
    <w:rsid w:val="00EA695B"/>
    <w:rsid w:val="00EA6E4C"/>
    <w:rsid w:val="00EB26BC"/>
    <w:rsid w:val="00EB3380"/>
    <w:rsid w:val="00EB5400"/>
    <w:rsid w:val="00EC14CE"/>
    <w:rsid w:val="00EC5944"/>
    <w:rsid w:val="00ED1977"/>
    <w:rsid w:val="00ED3A36"/>
    <w:rsid w:val="00ED43EE"/>
    <w:rsid w:val="00ED5485"/>
    <w:rsid w:val="00ED7EC2"/>
    <w:rsid w:val="00EE2981"/>
    <w:rsid w:val="00EE2E48"/>
    <w:rsid w:val="00EE4F8F"/>
    <w:rsid w:val="00EF0203"/>
    <w:rsid w:val="00EF1870"/>
    <w:rsid w:val="00EF2993"/>
    <w:rsid w:val="00EF4727"/>
    <w:rsid w:val="00EF562A"/>
    <w:rsid w:val="00EF5DE6"/>
    <w:rsid w:val="00EF7F22"/>
    <w:rsid w:val="00F01495"/>
    <w:rsid w:val="00F044F9"/>
    <w:rsid w:val="00F06BBD"/>
    <w:rsid w:val="00F06D2B"/>
    <w:rsid w:val="00F07288"/>
    <w:rsid w:val="00F1462E"/>
    <w:rsid w:val="00F15A2F"/>
    <w:rsid w:val="00F1601C"/>
    <w:rsid w:val="00F211EF"/>
    <w:rsid w:val="00F21E2A"/>
    <w:rsid w:val="00F22A7F"/>
    <w:rsid w:val="00F300EE"/>
    <w:rsid w:val="00F3133E"/>
    <w:rsid w:val="00F32C12"/>
    <w:rsid w:val="00F33708"/>
    <w:rsid w:val="00F34729"/>
    <w:rsid w:val="00F356DE"/>
    <w:rsid w:val="00F35E80"/>
    <w:rsid w:val="00F40464"/>
    <w:rsid w:val="00F435AF"/>
    <w:rsid w:val="00F44757"/>
    <w:rsid w:val="00F45058"/>
    <w:rsid w:val="00F45A60"/>
    <w:rsid w:val="00F510FF"/>
    <w:rsid w:val="00F5218B"/>
    <w:rsid w:val="00F54B8C"/>
    <w:rsid w:val="00F5768E"/>
    <w:rsid w:val="00F57748"/>
    <w:rsid w:val="00F605DA"/>
    <w:rsid w:val="00F67154"/>
    <w:rsid w:val="00F717F3"/>
    <w:rsid w:val="00F753A5"/>
    <w:rsid w:val="00F77056"/>
    <w:rsid w:val="00F77354"/>
    <w:rsid w:val="00F805E9"/>
    <w:rsid w:val="00F8330F"/>
    <w:rsid w:val="00F854D6"/>
    <w:rsid w:val="00F856BF"/>
    <w:rsid w:val="00F85EA7"/>
    <w:rsid w:val="00F86F33"/>
    <w:rsid w:val="00F90F60"/>
    <w:rsid w:val="00F9108F"/>
    <w:rsid w:val="00F91D99"/>
    <w:rsid w:val="00F94468"/>
    <w:rsid w:val="00F94588"/>
    <w:rsid w:val="00F9614D"/>
    <w:rsid w:val="00F971B4"/>
    <w:rsid w:val="00F9742A"/>
    <w:rsid w:val="00F97ABB"/>
    <w:rsid w:val="00FA0528"/>
    <w:rsid w:val="00FA1C04"/>
    <w:rsid w:val="00FA1EA5"/>
    <w:rsid w:val="00FA39CD"/>
    <w:rsid w:val="00FA3F17"/>
    <w:rsid w:val="00FA4F10"/>
    <w:rsid w:val="00FA622E"/>
    <w:rsid w:val="00FB1BB1"/>
    <w:rsid w:val="00FB1C2D"/>
    <w:rsid w:val="00FB31D9"/>
    <w:rsid w:val="00FB534D"/>
    <w:rsid w:val="00FB58E2"/>
    <w:rsid w:val="00FC0F6F"/>
    <w:rsid w:val="00FC2C59"/>
    <w:rsid w:val="00FC4419"/>
    <w:rsid w:val="00FC5AD7"/>
    <w:rsid w:val="00FC6CDA"/>
    <w:rsid w:val="00FC79E1"/>
    <w:rsid w:val="00FC7A23"/>
    <w:rsid w:val="00FD1C15"/>
    <w:rsid w:val="00FD26ED"/>
    <w:rsid w:val="00FD472B"/>
    <w:rsid w:val="00FD601A"/>
    <w:rsid w:val="00FD7FC3"/>
    <w:rsid w:val="00FE0575"/>
    <w:rsid w:val="00FE23BE"/>
    <w:rsid w:val="00FE43A0"/>
    <w:rsid w:val="00FF0A2A"/>
    <w:rsid w:val="00FF37E9"/>
    <w:rsid w:val="00FF4E15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30E0"/>
  <w15:docId w15:val="{59640535-3E06-4F31-B43C-1EE55CCB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B358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8B3583"/>
    <w:pPr>
      <w:ind w:left="720"/>
      <w:contextualSpacing/>
    </w:pPr>
  </w:style>
  <w:style w:type="character" w:customStyle="1" w:styleId="nowrap">
    <w:name w:val="nowrap"/>
    <w:basedOn w:val="Bekezdsalapbettpusa"/>
    <w:rsid w:val="00DD452C"/>
  </w:style>
  <w:style w:type="paragraph" w:styleId="lfej">
    <w:name w:val="header"/>
    <w:basedOn w:val="Norml"/>
    <w:link w:val="lfejChar"/>
    <w:uiPriority w:val="99"/>
    <w:unhideWhenUsed/>
    <w:rsid w:val="008E5C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5C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E5C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5C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1DA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1DA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F1DA2"/>
    <w:rPr>
      <w:vertAlign w:val="superscript"/>
    </w:rPr>
  </w:style>
  <w:style w:type="paragraph" w:customStyle="1" w:styleId="Default">
    <w:name w:val="Default"/>
    <w:rsid w:val="009D4B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06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68C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xdefault">
    <w:name w:val="xdefault"/>
    <w:basedOn w:val="Norml"/>
    <w:rsid w:val="00621316"/>
    <w:rPr>
      <w:rFonts w:ascii="Calibri" w:eastAsiaTheme="minorHAnsi" w:hAnsi="Calibri" w:cs="Calibri"/>
      <w:color w:val="000000"/>
    </w:rPr>
  </w:style>
  <w:style w:type="table" w:styleId="Rcsostblzat">
    <w:name w:val="Table Grid"/>
    <w:basedOn w:val="Normltblzat"/>
    <w:uiPriority w:val="39"/>
    <w:rsid w:val="009A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E9E2-934D-44C2-8CA9-93365CC3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621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Ivók Aurél Csaba</dc:creator>
  <cp:lastModifiedBy>Ivók Aurél Csaba</cp:lastModifiedBy>
  <cp:revision>97</cp:revision>
  <cp:lastPrinted>2025-08-04T12:07:00Z</cp:lastPrinted>
  <dcterms:created xsi:type="dcterms:W3CDTF">2025-03-03T12:53:00Z</dcterms:created>
  <dcterms:modified xsi:type="dcterms:W3CDTF">2025-08-05T13:19:00Z</dcterms:modified>
</cp:coreProperties>
</file>