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EC1B2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EC1B2B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EC1B2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EC1B2B" w:rsidRDefault="000C644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Külképviseleti Gazdálkodási</w:t>
      </w:r>
      <w:r w:rsidR="00356614" w:rsidRPr="00EC1B2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EC1B2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EC1B2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EC1B2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C1B2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EC1B2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EC1B2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C1B2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EC1B2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C1B2B" w:rsidRDefault="000C644F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>számviteli referens</w:t>
      </w:r>
    </w:p>
    <w:p w:rsidR="00A71EAD" w:rsidRPr="00EC1B2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C1B2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EC1B2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EC1B2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EC1B2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1B2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határozatlan idejű</w:t>
      </w:r>
      <w:r w:rsidR="00A71EAD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jogviszonnyal betölthető</w:t>
      </w:r>
      <w:r w:rsidR="001A330E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EC1B2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</w:p>
    <w:p w:rsidR="00C71A6A" w:rsidRPr="00EC1B2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EC1B2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C1B2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EC1B2B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EC1B2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EC1B2B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EC1B2B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1B2B">
        <w:rPr>
          <w:rFonts w:ascii="Times New Roman" w:hAnsi="Times New Roman"/>
          <w:sz w:val="24"/>
          <w:szCs w:val="24"/>
        </w:rPr>
        <w:t>A Kül</w:t>
      </w:r>
      <w:r w:rsidR="00BF44BF" w:rsidRPr="00EC1B2B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0C644F" w:rsidRPr="00EC1B2B">
        <w:rPr>
          <w:rFonts w:ascii="Times New Roman" w:hAnsi="Times New Roman"/>
          <w:sz w:val="24"/>
          <w:szCs w:val="24"/>
        </w:rPr>
        <w:t>Külképviseleti Gazdálkodási</w:t>
      </w:r>
      <w:r w:rsidR="00BF44BF" w:rsidRPr="00EC1B2B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EC1B2B">
        <w:rPr>
          <w:rFonts w:ascii="Times New Roman" w:hAnsi="Times New Roman"/>
          <w:sz w:val="24"/>
          <w:szCs w:val="24"/>
        </w:rPr>
        <w:t xml:space="preserve"> </w:t>
      </w:r>
      <w:r w:rsidRPr="00EC1B2B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0C644F" w:rsidRPr="00EC1B2B">
        <w:rPr>
          <w:rFonts w:ascii="Times New Roman" w:hAnsi="Times New Roman"/>
          <w:sz w:val="24"/>
          <w:szCs w:val="24"/>
        </w:rPr>
        <w:t>számviteli</w:t>
      </w:r>
      <w:r w:rsidRPr="00EC1B2B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EC1B2B">
        <w:rPr>
          <w:rFonts w:ascii="Times New Roman" w:hAnsi="Times New Roman"/>
          <w:sz w:val="24"/>
          <w:szCs w:val="24"/>
        </w:rPr>
        <w:t>:</w:t>
      </w:r>
    </w:p>
    <w:p w:rsidR="00A71EAD" w:rsidRPr="00EC1B2B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D29" w:rsidRPr="00EC1B2B" w:rsidRDefault="00CF02E3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C1B2B">
        <w:rPr>
          <w:rFonts w:ascii="Times New Roman" w:eastAsiaTheme="minorEastAsia" w:hAnsi="Times New Roman"/>
          <w:color w:val="000000"/>
          <w:sz w:val="24"/>
          <w:szCs w:val="24"/>
        </w:rPr>
        <w:t>külképvi</w:t>
      </w:r>
      <w:r w:rsidR="0069432E" w:rsidRPr="00EC1B2B">
        <w:rPr>
          <w:rFonts w:ascii="Times New Roman" w:eastAsiaTheme="minorEastAsia" w:hAnsi="Times New Roman"/>
          <w:color w:val="000000"/>
          <w:sz w:val="24"/>
          <w:szCs w:val="24"/>
        </w:rPr>
        <w:t xml:space="preserve">seletek számviteli feladatai végrehajtásának </w:t>
      </w:r>
      <w:r w:rsidRPr="00EC1B2B">
        <w:rPr>
          <w:rFonts w:ascii="Times New Roman" w:eastAsiaTheme="minorEastAsia" w:hAnsi="Times New Roman"/>
          <w:color w:val="000000"/>
          <w:sz w:val="24"/>
          <w:szCs w:val="24"/>
        </w:rPr>
        <w:t>támogatása;</w:t>
      </w:r>
    </w:p>
    <w:p w:rsidR="00AD1B56" w:rsidRPr="00EC1B2B" w:rsidRDefault="00CF02E3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C1B2B">
        <w:rPr>
          <w:rFonts w:ascii="Times New Roman" w:eastAsiaTheme="minorEastAsia" w:hAnsi="Times New Roman"/>
          <w:color w:val="000000"/>
          <w:sz w:val="24"/>
          <w:szCs w:val="24"/>
        </w:rPr>
        <w:t xml:space="preserve">részvétel a havi/éves (jogszabályban előírt vagy vezetői) </w:t>
      </w:r>
      <w:r w:rsidR="0069432E" w:rsidRPr="00EC1B2B">
        <w:rPr>
          <w:rFonts w:ascii="Times New Roman" w:eastAsiaTheme="minorEastAsia" w:hAnsi="Times New Roman"/>
          <w:color w:val="000000"/>
          <w:sz w:val="24"/>
          <w:szCs w:val="24"/>
        </w:rPr>
        <w:t xml:space="preserve">számviteli </w:t>
      </w:r>
      <w:r w:rsidRPr="00EC1B2B">
        <w:rPr>
          <w:rFonts w:ascii="Times New Roman" w:eastAsiaTheme="minorEastAsia" w:hAnsi="Times New Roman"/>
          <w:color w:val="000000"/>
          <w:sz w:val="24"/>
          <w:szCs w:val="24"/>
        </w:rPr>
        <w:t>adatszolgáltatások elkészítésében;</w:t>
      </w:r>
    </w:p>
    <w:p w:rsidR="00AD1B56" w:rsidRPr="00EC1B2B" w:rsidRDefault="00CF02E3" w:rsidP="00CF02E3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C1B2B">
        <w:rPr>
          <w:rFonts w:ascii="Times New Roman" w:eastAsiaTheme="minorEastAsia" w:hAnsi="Times New Roman"/>
          <w:color w:val="000000"/>
          <w:sz w:val="24"/>
          <w:szCs w:val="24"/>
        </w:rPr>
        <w:t>részvétel az időközi és évvégi zárási folyamatokban.</w:t>
      </w:r>
    </w:p>
    <w:p w:rsidR="00BF44BF" w:rsidRPr="00EC1B2B" w:rsidRDefault="00BF44BF" w:rsidP="00BF44BF">
      <w:pPr>
        <w:pStyle w:val="Listaszerbekezds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03D29" w:rsidRPr="00EC1B2B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EC1B2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EC1B2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EC1B2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EC1B2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EC1B2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EC1B2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EC1B2B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3E7197" w:rsidRPr="00EC1B2B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1A330E" w:rsidRPr="00EC1B2B" w:rsidRDefault="000C644F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mérlegképes könyvelői végzettség államháztartási szakirányon;</w:t>
      </w:r>
    </w:p>
    <w:p w:rsidR="007A3008" w:rsidRPr="00EC1B2B" w:rsidRDefault="007A3008" w:rsidP="000C644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Forrás.NET ügyviteli rendszer ismerete;</w:t>
      </w:r>
    </w:p>
    <w:p w:rsidR="00BD54C5" w:rsidRPr="00EC1B2B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EC1B2B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EC1B2B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370BC1" w:rsidRPr="00EC1B2B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koordinációs, szerv</w:t>
      </w:r>
      <w:r w:rsidR="007A3008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ező- és problémamegoldó készség;</w:t>
      </w:r>
    </w:p>
    <w:p w:rsidR="00370BC1" w:rsidRPr="00EC1B2B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</w:t>
      </w:r>
      <w:r w:rsidR="007A3008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munkateherbírás;</w:t>
      </w:r>
    </w:p>
    <w:p w:rsidR="007A3008" w:rsidRPr="00EC1B2B" w:rsidRDefault="00370BC1" w:rsidP="0069432E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</w:t>
      </w:r>
      <w:r w:rsidR="007A3008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lóság, jó kommunikációs</w:t>
      </w:r>
      <w:r w:rsidR="0069432E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együttműködő készség.</w:t>
      </w:r>
    </w:p>
    <w:p w:rsidR="007A3008" w:rsidRPr="00EC1B2B" w:rsidRDefault="007A3008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EC1B2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0B0600" w:rsidRPr="00EC1B2B" w:rsidRDefault="000B0600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hAnsi="Times New Roman"/>
          <w:sz w:val="24"/>
          <w:szCs w:val="24"/>
        </w:rPr>
        <w:t xml:space="preserve">Fényképpel ellátott, folytatólagosan, pontosan kitöltött ún. közszolgálati típusú részletes szakmai önéletrajz - .xls(x) formátumban benyújtva (sablon letölthető: </w:t>
      </w:r>
      <w:hyperlink r:id="rId5" w:history="1">
        <w:r w:rsidRPr="00EC1B2B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EC1B2B">
        <w:rPr>
          <w:rFonts w:ascii="Times New Roman" w:hAnsi="Times New Roman"/>
        </w:rPr>
        <w:t xml:space="preserve"> </w:t>
      </w:r>
      <w:r w:rsidRPr="00EC1B2B">
        <w:rPr>
          <w:rFonts w:ascii="Times New Roman" w:hAnsi="Times New Roman"/>
          <w:sz w:val="24"/>
          <w:szCs w:val="24"/>
        </w:rPr>
        <w:t>),</w:t>
      </w:r>
    </w:p>
    <w:p w:rsidR="00F93054" w:rsidRPr="00EC1B2B" w:rsidRDefault="00F93054" w:rsidP="00C356E2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EC1B2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EC1B2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EC1B2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="000B0600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B0600" w:rsidRPr="00EC1B2B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="000B0600" w:rsidRPr="00EC1B2B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 w:rsidR="000B0600" w:rsidRPr="00EC1B2B">
        <w:rPr>
          <w:rFonts w:ascii="Times New Roman" w:hAnsi="Times New Roman"/>
          <w:sz w:val="24"/>
          <w:szCs w:val="24"/>
        </w:rPr>
        <w:t xml:space="preserve"> )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EC1B2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EC1B2B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EC1B2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EC1B2B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EC1B2B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EC1B2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EC1B2B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EC1B2B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EC1B2B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69432E" w:rsidRPr="00EC1B2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</w:t>
      </w:r>
      <w:r w:rsidR="005A0D18" w:rsidRPr="00EC1B2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november </w:t>
      </w:r>
      <w:r w:rsidR="0069432E" w:rsidRPr="00EC1B2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11.</w:t>
      </w:r>
    </w:p>
    <w:p w:rsidR="00C668CC" w:rsidRPr="00EC1B2B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C1B2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EC1B2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EC1B2B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1A330E"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r w:rsidR="00A05C23"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számviteli_referens</w:t>
      </w:r>
      <w:r w:rsidR="00667B9D"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EC1B2B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EC1B2B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A0D18" w:rsidRPr="00EC1B2B">
        <w:rPr>
          <w:rFonts w:ascii="Times New Roman" w:eastAsia="Times New Roman" w:hAnsi="Times New Roman"/>
          <w:sz w:val="24"/>
          <w:szCs w:val="24"/>
          <w:lang w:eastAsia="hu-HU"/>
        </w:rPr>
        <w:t>2024</w:t>
      </w:r>
      <w:r w:rsidR="00667B9D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5A0D18" w:rsidRPr="00EC1B2B">
        <w:rPr>
          <w:rFonts w:ascii="Times New Roman" w:eastAsia="Times New Roman" w:hAnsi="Times New Roman"/>
          <w:sz w:val="24"/>
          <w:szCs w:val="24"/>
          <w:lang w:eastAsia="hu-HU"/>
        </w:rPr>
        <w:t>november</w:t>
      </w:r>
      <w:r w:rsidR="00667B9D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A0D18" w:rsidRPr="00EC1B2B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667B9D" w:rsidRPr="00EC1B2B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C1B2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EC1B2B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ér</w:t>
      </w:r>
      <w:r w:rsidR="00AA2E57" w:rsidRPr="00EC1B2B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EC1B2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EC1B2B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EC1B2B">
        <w:rPr>
          <w:rFonts w:ascii="Times New Roman" w:hAnsi="Times New Roman"/>
        </w:rPr>
        <w:t>)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EC1B2B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EC1B2B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C1B2B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EC1B2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EC1B2B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EC1B2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EC1B2B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EC1B2B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EC1B2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EC1B2B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1B2B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EC1B2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EC1B2B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EC1B2B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EC1B2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EC1B2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EC1B2B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EC1B2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EC1B2B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1B2B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EC1B2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EC1B2B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EC1B2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EC1B2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EC1B2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EC1B2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EC1B2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EC1B2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EC1B2B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EC1B2B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EC1B2B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C1B2B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EC1B2B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EC1B2B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1B2B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EC1B2B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EC1B2B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C1B2B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1B2B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C1B2B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C1B2B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C1B2B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C1B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EC1B2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EC1B2B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EC1B2B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ED7FB4" w:rsidRPr="00EC1B2B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EC1B2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EC1B2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EC1B2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EC1B2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EC1B2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EC1B2B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EC1B2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EC1B2B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EC1B2B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EC1B2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C1B2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7.2.2. A helyesbítéshez való jog</w:t>
      </w: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EC1B2B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EC1B2B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EC1B2B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EC1B2B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EC1B2B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EC1B2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EC1B2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EC1B2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EC1B2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EC1B2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EC1B2B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C1B2B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EC1B2B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</w:t>
      </w: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fasor 22/c, postacím: 1530 Budapest, Pf.: 5. e-mail: </w:t>
      </w:r>
      <w:hyperlink r:id="rId11" w:history="1">
        <w:r w:rsidRPr="00EC1B2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EC1B2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EC1B2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EC1B2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EC1B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4"/>
  </w:num>
  <w:num w:numId="5">
    <w:abstractNumId w:val="0"/>
  </w:num>
  <w:num w:numId="6">
    <w:abstractNumId w:val="17"/>
  </w:num>
  <w:num w:numId="7">
    <w:abstractNumId w:val="26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1"/>
  </w:num>
  <w:num w:numId="14">
    <w:abstractNumId w:val="27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2"/>
  </w:num>
  <w:num w:numId="22">
    <w:abstractNumId w:val="23"/>
  </w:num>
  <w:num w:numId="23">
    <w:abstractNumId w:val="14"/>
  </w:num>
  <w:num w:numId="24">
    <w:abstractNumId w:val="2"/>
  </w:num>
  <w:num w:numId="25">
    <w:abstractNumId w:val="25"/>
  </w:num>
  <w:num w:numId="26">
    <w:abstractNumId w:val="3"/>
  </w:num>
  <w:num w:numId="27">
    <w:abstractNumId w:val="1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0600"/>
    <w:rsid w:val="000B24B2"/>
    <w:rsid w:val="000C644F"/>
    <w:rsid w:val="000D1A4C"/>
    <w:rsid w:val="000F6F6E"/>
    <w:rsid w:val="00127D13"/>
    <w:rsid w:val="00132179"/>
    <w:rsid w:val="00135A53"/>
    <w:rsid w:val="00140101"/>
    <w:rsid w:val="00152F6E"/>
    <w:rsid w:val="00157C54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5F1E"/>
    <w:rsid w:val="002277FF"/>
    <w:rsid w:val="002323FE"/>
    <w:rsid w:val="002333E8"/>
    <w:rsid w:val="002430A8"/>
    <w:rsid w:val="0028012A"/>
    <w:rsid w:val="002A30C1"/>
    <w:rsid w:val="002C403C"/>
    <w:rsid w:val="002D0461"/>
    <w:rsid w:val="002E25BF"/>
    <w:rsid w:val="002F36EC"/>
    <w:rsid w:val="00316433"/>
    <w:rsid w:val="00321821"/>
    <w:rsid w:val="00324772"/>
    <w:rsid w:val="0033532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50F0C"/>
    <w:rsid w:val="00567CD8"/>
    <w:rsid w:val="00584E3F"/>
    <w:rsid w:val="005A0D18"/>
    <w:rsid w:val="005A56EF"/>
    <w:rsid w:val="005A5807"/>
    <w:rsid w:val="005B3299"/>
    <w:rsid w:val="005D5827"/>
    <w:rsid w:val="005F172B"/>
    <w:rsid w:val="0063305A"/>
    <w:rsid w:val="0066327A"/>
    <w:rsid w:val="00667B9D"/>
    <w:rsid w:val="006710D2"/>
    <w:rsid w:val="00683E8A"/>
    <w:rsid w:val="0069432E"/>
    <w:rsid w:val="006A6CC1"/>
    <w:rsid w:val="006C6721"/>
    <w:rsid w:val="006D148F"/>
    <w:rsid w:val="006D60CF"/>
    <w:rsid w:val="0070297A"/>
    <w:rsid w:val="00735418"/>
    <w:rsid w:val="007404C8"/>
    <w:rsid w:val="0074754C"/>
    <w:rsid w:val="007A3008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05C23"/>
    <w:rsid w:val="00A6091D"/>
    <w:rsid w:val="00A62CB5"/>
    <w:rsid w:val="00A71EAD"/>
    <w:rsid w:val="00A8419C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1A6A"/>
    <w:rsid w:val="00C942E8"/>
    <w:rsid w:val="00C96CBB"/>
    <w:rsid w:val="00CA3458"/>
    <w:rsid w:val="00CA74F6"/>
    <w:rsid w:val="00CC08F1"/>
    <w:rsid w:val="00CF0058"/>
    <w:rsid w:val="00CF02E3"/>
    <w:rsid w:val="00CF21F5"/>
    <w:rsid w:val="00CF759A"/>
    <w:rsid w:val="00D24AA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B2B"/>
    <w:rsid w:val="00EC1FFC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2823</Words>
  <Characters>19483</Characters>
  <Application>Microsoft Office Word</Application>
  <DocSecurity>4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22262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2024-10-22T14:21:00Z</dcterms:created>
  <dcterms:modified xsi:type="dcterms:W3CDTF">2024-10-22T14:21:00Z</dcterms:modified>
</cp:coreProperties>
</file>